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1B" w:rsidRDefault="00C84F1B" w:rsidP="00D159E1">
      <w:pPr>
        <w:pStyle w:val="1"/>
      </w:pPr>
      <w:r w:rsidRPr="00D159E1">
        <w:rPr>
          <w:rFonts w:hint="eastAsia"/>
        </w:rPr>
        <w:t>一场标准化的城乡治理</w:t>
      </w:r>
      <w:r w:rsidRPr="00D159E1">
        <w:t xml:space="preserve"> 一场永不停歇的幸福接力</w:t>
      </w:r>
      <w:r w:rsidRPr="00D159E1">
        <w:t>——</w:t>
      </w:r>
      <w:r w:rsidRPr="00D159E1">
        <w:t>衡阳市珠晖区争创全国文明城市纪实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湘江潮涌，耒水扬波。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行走在衡阳市珠晖城区，目之所及，每一次俯首捡起垃圾，每一次斑马线前的礼让，每一张“衡阳群众”的笑脸，都是广大干部群众热火朝天投身文明创建工作的一个个美好缩影。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文明，已成为珠晖最浓厚、最亮眼的底色。文明创建，已成为珠晖百姓迈向美好生活永不停歇的幸福接力。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“一盘棋”谋划</w:t>
      </w:r>
      <w:r>
        <w:t xml:space="preserve"> </w:t>
      </w:r>
      <w:r>
        <w:t>谱写为民惠民协奏曲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雁城发源地，逐梦文明城。珠晖区推动文明创建的巨大动力，源自于上下一心，谋划“一盘棋”，把创建作为全区中心工作和重大政治任务牢牢放在心上、扛在肩上、抓在手上，进一步明确“任务书”和“作战图”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“总指挥部”统揽全局。在区委书记魏中发、区长张伟的强力推动下，把文明创建工作纳入标准化治理体系，根据《全国文明城市测评体系》和《全国未成年人思想道德建设工作测评体系》，把各项工作任务和创建指标分到各单位，并对每项具体工作进行细化和量化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“总参谋部”协调部署。区创建办作为创建的日常工作机构，发挥“总参谋部”作用，在协调部署、分解任务、完善机制、打造载体、常态创建、材料申报、工作培训、发动群众、营造氛围等方面，发挥了应有作用。并不定期召开文明创建工作形势分析会，采取督导检查、模拟测评、社会动员等一系列务实举措，压实各级党（工）委、政府的主要责任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“督战队”严格督战。全区组成</w:t>
      </w:r>
      <w:r>
        <w:t>3</w:t>
      </w:r>
      <w:r>
        <w:t>个联合督查组，发挥</w:t>
      </w:r>
      <w:r>
        <w:t>“</w:t>
      </w:r>
      <w:r>
        <w:t>督战队</w:t>
      </w:r>
      <w:r>
        <w:t>”</w:t>
      </w:r>
      <w:r>
        <w:t>作用，按照各项管理标准，进行全面持久督查，确保创建任务落小落细落实。并采取</w:t>
      </w:r>
      <w:r>
        <w:t>“</w:t>
      </w:r>
      <w:r>
        <w:t>一周一例会、一月一督导、一季一讲评、半年一奖惩</w:t>
      </w:r>
      <w:r>
        <w:t>”</w:t>
      </w:r>
      <w:r>
        <w:t>的方式，将</w:t>
      </w:r>
      <w:r>
        <w:t>101</w:t>
      </w:r>
      <w:r>
        <w:t>个测评点实施网格化管理，加大督查频率，对标准化管理执行情况进行通报。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“主战场”奋力拼搏。珠晖作为创建主战场，全体县级领导带头督查文明创建，现场解决问题</w:t>
      </w:r>
      <w:r>
        <w:t>350</w:t>
      </w:r>
      <w:r>
        <w:t>条，交办问题</w:t>
      </w:r>
      <w:r>
        <w:t>800</w:t>
      </w:r>
      <w:r>
        <w:t>条。区直部门坚持每周深入联点街道（乡镇）、社区（村），对照点位标准，查找问题、研究对策，</w:t>
      </w:r>
      <w:r>
        <w:t>“</w:t>
      </w:r>
      <w:r>
        <w:t>以上率下、人人参与</w:t>
      </w:r>
      <w:r>
        <w:t>”</w:t>
      </w:r>
      <w:r>
        <w:t>的创建氛围日益浓厚。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为让创建成果长留，珠晖推动创建工作制度化、规范化，建立起“不在评时在平时”的常态化机制，做到表里如一、创建与常态如一、点上与面上如一，切实将文明创建的“大道理”落到群众的“小利益”上，有效打通服务群众“最后一公里”，全区</w:t>
      </w:r>
      <w:r>
        <w:t>1.2</w:t>
      </w:r>
      <w:r>
        <w:t>万名党员干部为群众办实事达</w:t>
      </w:r>
      <w:r>
        <w:t>8000</w:t>
      </w:r>
      <w:r>
        <w:t>余件。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“一条线”贯穿</w:t>
      </w:r>
      <w:r>
        <w:t xml:space="preserve"> </w:t>
      </w:r>
      <w:r>
        <w:t>奏响崇德向善进行曲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盛夏的阳光热烈地洒向湘江东岸风光带，荷花坪社区志愿者段峥嵘手里攥着一个环保袋，沿路捡拾着纸屑、塑料袋等垃圾，同时还不忘向过往居民宣传防溺水知识。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“我生活的这座城市，变得越来越漂亮了。”望着眼前奔流的湘江、靓丽的风光带，段峥嵘感慨地说。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新一轮创建全国文明城市工作启动以来，珠晖区积极引导市民在自觉参与中提高文明素养，打造文明有礼、人际关系和谐、公共秩序井然、社会风尚良好的城市。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围绕培育和践行社会主义核心价值观和城乡治理标准化这一主线，实施“八大提升行动”，分别制定了《区级领导和区直单位网格化联点包干工作实施方案》《珠晖区创建第七届全国文明城市工作考核奖惩办法》等管理标准和《珠晖区“衡阳群众”志愿服务行动指南》，圈出全区标准化创建的要点，明确了标准引领的方向。乡镇街道、区直机关、社会组织三大版块“衡阳群众”志愿者组成</w:t>
      </w:r>
      <w:r>
        <w:t>58</w:t>
      </w:r>
      <w:r>
        <w:t>个分队，采用</w:t>
      </w:r>
      <w:r>
        <w:t>“</w:t>
      </w:r>
      <w:r>
        <w:t>街巷宣传、巡岸护堤、景点解说、上门帮扶</w:t>
      </w:r>
      <w:r>
        <w:t>”</w:t>
      </w:r>
      <w:r>
        <w:t>等方式，在全区</w:t>
      </w:r>
      <w:r>
        <w:t>282</w:t>
      </w:r>
      <w:r>
        <w:t>个网格常态化开展志愿服务活动。累计志愿服务时长达</w:t>
      </w:r>
      <w:r>
        <w:t>9.5</w:t>
      </w:r>
      <w:r>
        <w:t>万小时，市民对创建工作的满意度超过</w:t>
      </w:r>
      <w:r>
        <w:t>98%</w:t>
      </w:r>
      <w:r>
        <w:t>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“不能让文明实践‘空对空’，更不能让文明成为‘一阵风’。”珠晖区对新时代文明实践如何往实里做、往深里走，提出了具体方向和要求：“群众在哪里，文明实践就延伸到哪里。”珠晖区以新时代文明实践中心</w:t>
      </w:r>
      <w:r>
        <w:t>(</w:t>
      </w:r>
      <w:r>
        <w:t>所、站</w:t>
      </w:r>
      <w:r>
        <w:t>)</w:t>
      </w:r>
      <w:r>
        <w:t>为基础单元，以志愿服务为主要形式，常态化开展群众所需、所想、所盼的文明实践活动。全区累计开展文明实践活动</w:t>
      </w:r>
      <w:r>
        <w:t>1300</w:t>
      </w:r>
      <w:r>
        <w:t>场，惠及群众</w:t>
      </w:r>
      <w:r>
        <w:t>10</w:t>
      </w:r>
      <w:r>
        <w:t>万人次。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人心齐，泰山移！目前，珠晖区志愿者注册人数达</w:t>
      </w:r>
      <w:r>
        <w:t>75148</w:t>
      </w:r>
      <w:r>
        <w:t>人，占常住人口的</w:t>
      </w:r>
      <w:r>
        <w:t>25%</w:t>
      </w:r>
      <w:r>
        <w:t>以上，活跃度达</w:t>
      </w:r>
      <w:r>
        <w:t>65%</w:t>
      </w:r>
      <w:r>
        <w:t>，均排名全市前列。相继涌现出了汪文华、雷仪群、刘云飞、罗鹏香、罗芳芳等优秀</w:t>
      </w:r>
      <w:r>
        <w:t>“</w:t>
      </w:r>
      <w:r>
        <w:t>衡阳群众</w:t>
      </w:r>
      <w:r>
        <w:t>”</w:t>
      </w:r>
      <w:r>
        <w:t>个人和北斗星社会工作服务中心等优秀志愿服务团队、</w:t>
      </w:r>
      <w:r>
        <w:t>“</w:t>
      </w:r>
      <w:r>
        <w:t>阳光助新苗</w:t>
      </w:r>
      <w:r>
        <w:t>”</w:t>
      </w:r>
      <w:r>
        <w:t>等优秀志愿服务项目，为这座城市增添暖人的温度、协奏文明的乐章。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“一股劲”推动</w:t>
      </w:r>
      <w:r>
        <w:t xml:space="preserve"> </w:t>
      </w:r>
      <w:r>
        <w:t>创作破茧蝶变交响曲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“叔叔，您好！我们是社区工作人员，当前正处于炎热夏季，我们上门主要是提醒你们炎热高温天气一定要注意用气、用电、防火安全……”“你们送来的这个手册内容太全了，不仅提醒了我们出门前关好电、气、水、火，还有相关部门的联系方式，而且里面有很多文明健康知识。”</w:t>
      </w:r>
      <w:r>
        <w:t>7</w:t>
      </w:r>
      <w:r>
        <w:t>月</w:t>
      </w:r>
      <w:r>
        <w:t>22</w:t>
      </w:r>
      <w:r>
        <w:t>日，前进里社区承天阁</w:t>
      </w:r>
      <w:r>
        <w:t>B</w:t>
      </w:r>
      <w:r>
        <w:t>栋一位居民从</w:t>
      </w:r>
      <w:r>
        <w:t>“</w:t>
      </w:r>
      <w:r>
        <w:t>衡阳群众</w:t>
      </w:r>
      <w:r>
        <w:t>”</w:t>
      </w:r>
      <w:r>
        <w:t>志愿者黄锋手上接过宣传手册时说。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前进里社区开展敲门行动，把文明创建、夏季消防安全、疫情防控、清廉村居建设等知识送进千家万户。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“一鼓作气、一抓到底，创则必成、创则必优。”这既是创建共识，也是创建决心。珠晖区掀起了全面创建、全域创建、全民创建的热潮，各级各部门领导干部以及广大市民积极参与，攻重点、克难点、带全局，协调联动，创建活动有声有色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坚持以民为本，是创建文明城市过程中贯穿始终的不变初心。为此，珠晖区每年都将财政支出投向民生领域，统筹实施“三清三建”改造、“三化”治理和环卫设施、农贸市场改造等，筑牢民生“里子”，撑起城市“面子”，切实提高市民的获得感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内外兼修，久久为功，美丽珠晖迎面而来：</w:t>
      </w:r>
      <w:r>
        <w:t>1650</w:t>
      </w:r>
      <w:r>
        <w:t>家</w:t>
      </w:r>
      <w:r>
        <w:t>“</w:t>
      </w:r>
      <w:r>
        <w:t>六小</w:t>
      </w:r>
      <w:r>
        <w:t>”</w:t>
      </w:r>
      <w:r>
        <w:t>门店得到整改，</w:t>
      </w:r>
      <w:r>
        <w:t>70</w:t>
      </w:r>
      <w:r>
        <w:t>余座城区旱厕改造全面完成，</w:t>
      </w:r>
      <w:r>
        <w:t>10</w:t>
      </w:r>
      <w:r>
        <w:t>个农贸市场提质成效明显，</w:t>
      </w:r>
      <w:r>
        <w:t>120</w:t>
      </w:r>
      <w:r>
        <w:t>多台</w:t>
      </w:r>
      <w:r>
        <w:t>“</w:t>
      </w:r>
      <w:r>
        <w:t>僵尸车</w:t>
      </w:r>
      <w:r>
        <w:t>”</w:t>
      </w:r>
      <w:r>
        <w:t>得到清理，</w:t>
      </w:r>
      <w:r>
        <w:t>“</w:t>
      </w:r>
      <w:r>
        <w:t>两站</w:t>
      </w:r>
      <w:r>
        <w:t>”</w:t>
      </w:r>
      <w:r>
        <w:t>整治效果明显，施划停车位</w:t>
      </w:r>
      <w:r>
        <w:t>7000</w:t>
      </w:r>
      <w:r>
        <w:t>余个</w:t>
      </w:r>
      <w:r>
        <w:t>……</w:t>
      </w:r>
      <w:r>
        <w:t>珠晖处处是风景，</w:t>
      </w:r>
      <w:r>
        <w:t>“</w:t>
      </w:r>
      <w:r>
        <w:t>里</w:t>
      </w:r>
      <w:r>
        <w:t>”“</w:t>
      </w:r>
      <w:r>
        <w:t>面</w:t>
      </w:r>
      <w:r>
        <w:t>”</w:t>
      </w:r>
      <w:r>
        <w:t>并重，居民生活幸福指数不断攀升。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“创建让我们的生活越来越美好！”谈起创建全国文明城市，葵花里社区居民周国花感受颇深：长期以来无物管、无人防、无物防的新葵花苑小区，先后完成小区智能门禁系统、路面铺设沥青、清理化粪池、安装监控摄像、加装速递箱、改造电动车车棚、安装电动车充电桩等工程建设；大街小巷也经常能看到社区工作者、志愿者定期打扫卫生的身影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新葵花苑小区，先后完成智能门禁系统、路面铺设沥青、清理化粪池等工程建设。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像新葵花苑小区一样，珠晖越来越多的老旧无物业小区在改造过程中实现了蝶变。黄色的砖墙、茂盛的爬山虎、甚至坐在树下喝茶的老人，在铁路文化等艺术元素的加持下，苗圃保卫里在标准化改造中也一扫原有的灰暗单调，满格文艺格调，成为网红打卡点……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家门口的健身园地，大大增强了村民的获得感。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金甲村打造了湖南省“首厕过关制”示范培训基地。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不仅在城市，农村人居环境整治也不断推进。漫步在新坪村，仿古的凉亭、整齐的篱笆、摇曳的鲜花、满绿的小院、别样的墙绘……入眼的也是一幅清新、生态、宜居的美丽乡村画卷；堰头村通过开展美丽乡村建设，以花海、果园、农庄、客栈、美食、养生、生态动物园等为特色，成为集美景、美果、美食、好玩于一体的乡村旅游特色村；金甲村打造了湖南省“首厕过关制”示范培训基地，绘就了珠晖版“富春山居图”……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与社区的休闲相比，升级改造后的农贸市场非常热闹。苗圃市场、阳光生鲜市场农贸市场干净整洁、敞亮温馨、焕然一新，大大提高了市民日常采买的便捷性和舒适度。“改造后的菜市场分区合理，干净又整洁，买菜舒心多了。”家住苗圃街道的一位居民说。去年来，全区拆除违法建设</w:t>
      </w:r>
      <w:r>
        <w:t>1.8</w:t>
      </w:r>
      <w:r>
        <w:t>万平米，完成新（改）建厕所</w:t>
      </w:r>
      <w:r>
        <w:t>1500</w:t>
      </w:r>
      <w:r>
        <w:t>户，提质改造农村公路</w:t>
      </w:r>
      <w:r>
        <w:t>14</w:t>
      </w:r>
      <w:r>
        <w:t>公里。创建了全国乡村治理示范村</w:t>
      </w:r>
      <w:r>
        <w:t>1</w:t>
      </w:r>
      <w:r>
        <w:t>个，省级村庄清洁行动先进村、美丽乡村示范村、精品乡村共</w:t>
      </w:r>
      <w:r>
        <w:t>4</w:t>
      </w:r>
      <w:r>
        <w:t>个，创建了国家级、省级民主法治示范村各</w:t>
      </w:r>
      <w:r>
        <w:t>1</w:t>
      </w:r>
      <w:r>
        <w:t>个。湖北路、葵花里、荷花坪等</w:t>
      </w:r>
      <w:r>
        <w:t>5</w:t>
      </w:r>
      <w:r>
        <w:t>个老旧小区改造全面完成。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村级垃圾分类投放站，实现垃圾分类精准投放、集中管理。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“感觉最明显的变化，就是城市越来越漂亮，卫生越来越干净，老百姓的素养越来越高。”市民雷先生看到珠晖的变化，不禁感叹道。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同时，该区紧抓未成年人思想道德建设提升，深化社会主义核心价值观教育，围绕“扣好人生第一粒扣子”“童心向党”“七彩暑假”等主题，开展“请党放心，强国有我”等活动</w:t>
      </w:r>
      <w:r>
        <w:t>60</w:t>
      </w:r>
      <w:r>
        <w:t>场次，组织</w:t>
      </w:r>
      <w:r>
        <w:t>1600</w:t>
      </w:r>
      <w:r>
        <w:t>名学生湘南学联纪念馆开展现场教学，筑牢青少年思想健康成长根基。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该区还全面提升窗口行业服务水平，</w:t>
      </w:r>
      <w:r>
        <w:t>30</w:t>
      </w:r>
      <w:r>
        <w:t>个部门</w:t>
      </w:r>
      <w:r>
        <w:t>305</w:t>
      </w:r>
      <w:r>
        <w:t>项政务服务事项全部进驻政务服务大厅办理。今年上半年，共受理各类审批服务事项</w:t>
      </w:r>
      <w:r>
        <w:t>14000</w:t>
      </w:r>
      <w:r>
        <w:t>余件，好评率</w:t>
      </w:r>
      <w:r>
        <w:t>100%</w:t>
      </w:r>
      <w:r>
        <w:t>，办件无一差评，事项办理无一例超期。</w:t>
      </w:r>
      <w:r>
        <w:t>12345</w:t>
      </w:r>
      <w:r>
        <w:t>政务热线已办理</w:t>
      </w:r>
      <w:r>
        <w:t>6883</w:t>
      </w:r>
      <w:r>
        <w:t>件，办结</w:t>
      </w:r>
      <w:r>
        <w:t>6842</w:t>
      </w:r>
      <w:r>
        <w:t>件，按时办结率</w:t>
      </w:r>
      <w:r>
        <w:t>97.97%</w:t>
      </w:r>
      <w:r>
        <w:t>，满意率</w:t>
      </w:r>
      <w:r>
        <w:t>97.47%</w:t>
      </w:r>
      <w:r>
        <w:t>，为群众营造了高效便捷的政务服务环境。</w:t>
      </w:r>
    </w:p>
    <w:p w:rsidR="00C84F1B" w:rsidRDefault="00C84F1B" w:rsidP="00C84F1B">
      <w:pPr>
        <w:ind w:firstLineChars="200" w:firstLine="420"/>
      </w:pPr>
      <w:r>
        <w:rPr>
          <w:rFonts w:hint="eastAsia"/>
        </w:rPr>
        <w:t>昨日，追寻文明，众志可成城；今日，踔厉奋发，砺得梅花香。更多文明的种子正在珠晖广大群众心中生根发芽，以党建为引领“创文”，以民生为核心“创文”，以“绣花”功夫“创文”，汇聚起磅礴力量，推动珠晖“三高五区一跨越”筑梦新时代！</w:t>
      </w:r>
    </w:p>
    <w:p w:rsidR="00C84F1B" w:rsidRDefault="00C84F1B" w:rsidP="00D159E1">
      <w:pPr>
        <w:jc w:val="right"/>
      </w:pPr>
      <w:r w:rsidRPr="00D159E1">
        <w:rPr>
          <w:rFonts w:hint="eastAsia"/>
        </w:rPr>
        <w:t>红网衡阳</w:t>
      </w:r>
      <w:r>
        <w:rPr>
          <w:rFonts w:hint="eastAsia"/>
        </w:rPr>
        <w:t>2022-7-29</w:t>
      </w:r>
    </w:p>
    <w:p w:rsidR="00C84F1B" w:rsidRDefault="00C84F1B" w:rsidP="003A2593">
      <w:pPr>
        <w:sectPr w:rsidR="00C84F1B" w:rsidSect="003A259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D4F2C" w:rsidRDefault="002D4F2C"/>
    <w:sectPr w:rsidR="002D4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F1B"/>
    <w:rsid w:val="002D4F2C"/>
    <w:rsid w:val="00C8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84F1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84F1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3087</Characters>
  <Application>Microsoft Office Word</Application>
  <DocSecurity>0</DocSecurity>
  <Lines>25</Lines>
  <Paragraphs>7</Paragraphs>
  <ScaleCrop>false</ScaleCrop>
  <Company>Sky123.Org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2022-08-26T01:45:00Z</dcterms:created>
</cp:coreProperties>
</file>