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BE" w:rsidRDefault="003923BE" w:rsidP="00D00A97">
      <w:pPr>
        <w:pStyle w:val="1"/>
      </w:pPr>
      <w:r w:rsidRPr="00D00A97">
        <w:rPr>
          <w:rFonts w:hint="eastAsia"/>
        </w:rPr>
        <w:t>忻州经济开发区召开银企对接会</w:t>
      </w:r>
    </w:p>
    <w:p w:rsidR="003923BE" w:rsidRDefault="003923BE" w:rsidP="003923BE">
      <w:pPr>
        <w:ind w:firstLineChars="200" w:firstLine="420"/>
      </w:pPr>
      <w:r>
        <w:rPr>
          <w:rFonts w:hint="eastAsia"/>
        </w:rPr>
        <w:t>为切实解决小微企业融资需求，帮助小微企业排忧纾困，近日，忻州经济开发区管委会召开银企对接会，开发区财政局等有关单位负责人、</w:t>
      </w:r>
      <w:r>
        <w:t>17</w:t>
      </w:r>
      <w:r>
        <w:t>个小微企业代表、市（区）有关金融机构负责人参加会议。</w:t>
      </w:r>
    </w:p>
    <w:p w:rsidR="003923BE" w:rsidRDefault="003923BE" w:rsidP="003923BE">
      <w:pPr>
        <w:ind w:firstLineChars="200" w:firstLine="420"/>
      </w:pPr>
      <w:r>
        <w:rPr>
          <w:rFonts w:hint="eastAsia"/>
        </w:rPr>
        <w:t>会上，</w:t>
      </w:r>
      <w:r>
        <w:t>17</w:t>
      </w:r>
      <w:r>
        <w:t>家企业与</w:t>
      </w:r>
      <w:r>
        <w:t>5</w:t>
      </w:r>
      <w:r>
        <w:t>家金融机构进行了互动对接、咨询洽谈，就企业关心的项目融资模式、预期收益等问题进行了讨论，金融机构现场对企业代表提出的融资需求、困难问题逐一分析研判，分别进行解答。经洽谈，两个金融机构与园区</w:t>
      </w:r>
      <w:r>
        <w:t>7</w:t>
      </w:r>
      <w:r>
        <w:t>家企业初步达成金融合作意向，现场签订了意向书。</w:t>
      </w:r>
    </w:p>
    <w:p w:rsidR="003923BE" w:rsidRDefault="003923BE" w:rsidP="003923BE">
      <w:pPr>
        <w:ind w:firstLineChars="200" w:firstLine="420"/>
      </w:pPr>
      <w:r>
        <w:rPr>
          <w:rFonts w:hint="eastAsia"/>
        </w:rPr>
        <w:t>会议指出，开发区财政部门、园区企业要认真学习领会金融方面的政策，与金融机构加强对接，以得到金融机构对企业发展的支持与帮助；要为银企双方创造交流平台，搭建合作桥梁；要推动金融创新，破解融资难题；金融机构要创新思维，在遵守政策法规的前提下，拓宽资金流通渠道，为企业解决资金方面的困难；要树立共赢理念，加强多方合作。相关部门和企业要进一步树立合作共赢理念，形成共同帮助与共同发展的共识。</w:t>
      </w:r>
    </w:p>
    <w:p w:rsidR="003923BE" w:rsidRDefault="003923BE" w:rsidP="003923BE">
      <w:pPr>
        <w:ind w:firstLineChars="200" w:firstLine="420"/>
        <w:jc w:val="right"/>
      </w:pPr>
      <w:r w:rsidRPr="00D00A97">
        <w:rPr>
          <w:rFonts w:hint="eastAsia"/>
        </w:rPr>
        <w:t>忻州日报</w:t>
      </w:r>
      <w:r w:rsidRPr="00D00A97">
        <w:t>2022-09-21</w:t>
      </w:r>
    </w:p>
    <w:p w:rsidR="003923BE" w:rsidRDefault="003923BE" w:rsidP="000B3319">
      <w:pPr>
        <w:sectPr w:rsidR="003923BE" w:rsidSect="000B33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1213" w:rsidRDefault="001C1213"/>
    <w:sectPr w:rsidR="001C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23BE"/>
    <w:rsid w:val="001C1213"/>
    <w:rsid w:val="0039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23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23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2022-11-28T01:20:00Z</dcterms:created>
</cp:coreProperties>
</file>