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1925" w:rsidRDefault="00761925" w:rsidP="00D50BF2">
      <w:pPr>
        <w:pStyle w:val="1"/>
      </w:pPr>
      <w:r w:rsidRPr="00D50BF2">
        <w:rPr>
          <w:rFonts w:hint="eastAsia"/>
        </w:rPr>
        <w:t>“大河之澜”——辽宁省文化演艺集团首届优秀舞台艺术作品演出季，</w:t>
      </w:r>
      <w:r w:rsidRPr="00D50BF2">
        <w:t>9月1日正式启幕</w:t>
      </w:r>
    </w:p>
    <w:p w:rsidR="00761925" w:rsidRDefault="00761925" w:rsidP="00761925">
      <w:pPr>
        <w:ind w:firstLineChars="200" w:firstLine="420"/>
      </w:pPr>
      <w:r>
        <w:rPr>
          <w:rFonts w:hint="eastAsia"/>
        </w:rPr>
        <w:t>放歌新时代，起舞新征程。“大河之澜”——辽宁省文化演艺集团首届优秀舞台艺术作品演出季，将于</w:t>
      </w:r>
      <w:r>
        <w:t>2022</w:t>
      </w:r>
      <w:r>
        <w:t>年</w:t>
      </w:r>
      <w:r>
        <w:t>9</w:t>
      </w:r>
      <w:r>
        <w:t>月</w:t>
      </w:r>
      <w:r>
        <w:t>1</w:t>
      </w:r>
      <w:r>
        <w:t>日在沈阳正式启幕。</w:t>
      </w:r>
    </w:p>
    <w:p w:rsidR="00761925" w:rsidRDefault="00761925" w:rsidP="00761925">
      <w:pPr>
        <w:ind w:firstLineChars="200" w:firstLine="420"/>
      </w:pPr>
      <w:r>
        <w:rPr>
          <w:rFonts w:hint="eastAsia"/>
        </w:rPr>
        <w:t>演出季历时两个半月，精选</w:t>
      </w:r>
      <w:r>
        <w:t>15</w:t>
      </w:r>
      <w:r>
        <w:t>台优秀舞台艺术作品，涵盖话剧、歌剧、儿童剧、芭蕾舞剧、民族音乐会、交响音乐会、电声音乐会、舞蹈晚会等多个艺术门类，在辽宁大剧院集中展示，共将演出</w:t>
      </w:r>
      <w:r>
        <w:t>28</w:t>
      </w:r>
      <w:r>
        <w:t>场。这是省文化集团所属四大院团经典作品和近年新创作作品的首次集中展演，是省文化集团自觉承担</w:t>
      </w:r>
      <w:r>
        <w:t>“</w:t>
      </w:r>
      <w:r>
        <w:t>举旗帜、聚民心、育新人、兴文化、展形象</w:t>
      </w:r>
      <w:r>
        <w:t>”</w:t>
      </w:r>
      <w:r>
        <w:t>使命任务的一项具体举措。演出季将以优秀的舞台艺术作品讴歌党、讴歌祖国、讴歌人民、讴歌英雄、讴歌新时代，为党的二十大胜利召开营造良好氛围。</w:t>
      </w:r>
    </w:p>
    <w:p w:rsidR="00761925" w:rsidRDefault="00761925" w:rsidP="00761925">
      <w:pPr>
        <w:ind w:firstLineChars="200" w:firstLine="420"/>
      </w:pPr>
      <w:r>
        <w:rPr>
          <w:rFonts w:hint="eastAsia"/>
        </w:rPr>
        <w:t>大型舞蹈诗剧《月颂》剧照</w:t>
      </w:r>
    </w:p>
    <w:p w:rsidR="00761925" w:rsidRDefault="00761925" w:rsidP="00761925">
      <w:pPr>
        <w:ind w:firstLineChars="200" w:firstLine="420"/>
      </w:pPr>
      <w:r>
        <w:rPr>
          <w:rFonts w:hint="eastAsia"/>
        </w:rPr>
        <w:t>本届演出季是“辽宁省迎接党的二十大优秀舞台艺术作品展演”的重要组成单元，是省财政厅惠民演出专项资金支持项目。演出季由中共辽宁省委宣传部、辽宁省文化和旅游厅、辽宁省文化演艺集团（辽宁省公共文化服务中心）主办，辽宁人民艺术剧院（辽宁儿童艺术剧院）、辽宁歌剧院（辽宁交响乐团）、辽宁芭蕾舞团、辽宁歌舞团（辽宁民族乐团）、辽宁省演艺事业交流中心共同承办。</w:t>
      </w:r>
    </w:p>
    <w:p w:rsidR="00761925" w:rsidRDefault="00761925" w:rsidP="00761925">
      <w:pPr>
        <w:ind w:firstLineChars="200" w:firstLine="420"/>
      </w:pPr>
      <w:r>
        <w:rPr>
          <w:rFonts w:hint="eastAsia"/>
        </w:rPr>
        <w:t>为举办好这次活动，省文化集团立足工作全局，认真遴选展演作品，力求把此次演出季办成主题突出、特色鲜明、群众喜欢、影响深远的艺术盛会。</w:t>
      </w:r>
    </w:p>
    <w:p w:rsidR="00761925" w:rsidRDefault="00761925" w:rsidP="00761925">
      <w:pPr>
        <w:ind w:firstLineChars="200" w:firstLine="420"/>
      </w:pPr>
      <w:r>
        <w:rPr>
          <w:rFonts w:hint="eastAsia"/>
        </w:rPr>
        <w:t>原创芭蕾舞剧《八女投江》剧照</w:t>
      </w:r>
    </w:p>
    <w:p w:rsidR="00761925" w:rsidRDefault="00761925" w:rsidP="00761925">
      <w:pPr>
        <w:ind w:firstLineChars="200" w:firstLine="420"/>
      </w:pPr>
      <w:r>
        <w:rPr>
          <w:rFonts w:hint="eastAsia"/>
        </w:rPr>
        <w:t>围绕宣传阐释辽宁“六地”丰富内涵和时代价值，演出季开幕首推抗战三部曲——话剧《祖传秘方》《开炉》《天算》；传承和弘扬抗联精神，原创芭蕾舞剧《八女投江》将再现辽沈舞台；用音乐礼赞新时代，交响合唱音乐会《新时代之歌》最新创作推出；为使观众能够重温舞台艺术经典，采用西洋大歌剧形式又具有鲜明中国民族特色的史诗性正剧——中国歌剧经典作品《苍原》复排参演；歌颂辽宁人民昂首阔步新时代，首部以辽宁母亲河为题材的交响音诗《倾听辽河》将唱响辽河之畔；聆听电影音乐，追寻温暖记忆，经典影视金曲音乐会《流金岁月》不容错过；聚焦儿童心灵健康成长，大型原创儿童剧《大栓的小尾巴》再次与小观众们见面；展现民族艺术特色，舞蹈诗剧《月颂》、民族音乐会《国韵芳华》、民族舞蹈精品专场《舞与伦比》汇聚精彩；彰显国际一流芭蕾艺术水准，国内独家版权的世界经典芭蕾舞剧《斯巴达克》、“世纪舞者”马拉霍夫量身定制的第</w:t>
      </w:r>
      <w:r>
        <w:t>25</w:t>
      </w:r>
      <w:r>
        <w:t>版世界经典芭蕾舞剧《天鹅湖》，以及荟萃芭蕾精品的《明星</w:t>
      </w:r>
      <w:r>
        <w:t>GALA</w:t>
      </w:r>
      <w:r>
        <w:t>》在本届演出季上也是特别值得期待。</w:t>
      </w:r>
    </w:p>
    <w:p w:rsidR="00761925" w:rsidRDefault="00761925" w:rsidP="00761925">
      <w:pPr>
        <w:ind w:firstLineChars="200" w:firstLine="420"/>
      </w:pPr>
      <w:r>
        <w:rPr>
          <w:rFonts w:hint="eastAsia"/>
        </w:rPr>
        <w:t>史诗性交响芭蕾《斯巴达克》</w:t>
      </w:r>
    </w:p>
    <w:p w:rsidR="00761925" w:rsidRDefault="00761925" w:rsidP="00761925">
      <w:pPr>
        <w:ind w:firstLineChars="200" w:firstLine="420"/>
      </w:pPr>
      <w:r>
        <w:rPr>
          <w:rFonts w:hint="eastAsia"/>
        </w:rPr>
        <w:t>儿童剧《大栓的小尾巴》剧照</w:t>
      </w:r>
    </w:p>
    <w:p w:rsidR="00761925" w:rsidRDefault="00761925" w:rsidP="00761925">
      <w:pPr>
        <w:ind w:firstLineChars="200" w:firstLine="420"/>
      </w:pPr>
      <w:r>
        <w:rPr>
          <w:rFonts w:hint="eastAsia"/>
        </w:rPr>
        <w:t>本次演出季有以下六个特点：</w:t>
      </w:r>
    </w:p>
    <w:p w:rsidR="00761925" w:rsidRDefault="00761925" w:rsidP="00761925">
      <w:pPr>
        <w:ind w:firstLineChars="200" w:firstLine="420"/>
      </w:pPr>
      <w:r>
        <w:rPr>
          <w:rFonts w:hint="eastAsia"/>
        </w:rPr>
        <w:t>一是时间相对集中、演出安排密集，从</w:t>
      </w:r>
      <w:r>
        <w:t>9</w:t>
      </w:r>
      <w:r>
        <w:t>月</w:t>
      </w:r>
      <w:r>
        <w:t>1</w:t>
      </w:r>
      <w:r>
        <w:t>日到</w:t>
      </w:r>
      <w:r>
        <w:t>11</w:t>
      </w:r>
      <w:r>
        <w:t>月</w:t>
      </w:r>
      <w:r>
        <w:t>14</w:t>
      </w:r>
      <w:r>
        <w:t>日为期两个半月的时间里，平均每周要有</w:t>
      </w:r>
      <w:r>
        <w:t>3</w:t>
      </w:r>
      <w:r>
        <w:t>场演出，这是对集团文化供给能力和服务水平的考验；</w:t>
      </w:r>
    </w:p>
    <w:p w:rsidR="00761925" w:rsidRDefault="00761925" w:rsidP="00761925">
      <w:pPr>
        <w:ind w:firstLineChars="200" w:firstLine="420"/>
      </w:pPr>
      <w:r>
        <w:rPr>
          <w:rFonts w:hint="eastAsia"/>
        </w:rPr>
        <w:t>二是演出场所固定、剧目集中呈现，</w:t>
      </w:r>
      <w:r>
        <w:t>15</w:t>
      </w:r>
      <w:r>
        <w:t>个作品全部安排在辽宁大剧院演出，目的就是立足这一辽沈观众熟知的公共文化服务阵地，集中展示我们的艺术成果；</w:t>
      </w:r>
    </w:p>
    <w:p w:rsidR="00761925" w:rsidRDefault="00761925" w:rsidP="00761925">
      <w:pPr>
        <w:ind w:firstLineChars="200" w:firstLine="420"/>
      </w:pPr>
      <w:r>
        <w:rPr>
          <w:rFonts w:hint="eastAsia"/>
        </w:rPr>
        <w:t>三是体现惠民宗旨、艺术回馈人民，精心设计多套购票优惠方案，为观众提供更多的观演选择；每场均推出惠民票，践行以人民为中心的宗旨，让高雅艺术走近百姓；</w:t>
      </w:r>
    </w:p>
    <w:p w:rsidR="00761925" w:rsidRDefault="00761925" w:rsidP="00761925">
      <w:pPr>
        <w:ind w:firstLineChars="200" w:firstLine="420"/>
      </w:pPr>
      <w:r>
        <w:rPr>
          <w:rFonts w:hint="eastAsia"/>
        </w:rPr>
        <w:t>四是发挥平台优势、线上线下结合，剧场演出与线上播出互补，通过数字化手段扩大服务覆盖，实现更广泛意义的惠民；</w:t>
      </w:r>
    </w:p>
    <w:p w:rsidR="00761925" w:rsidRDefault="00761925" w:rsidP="00761925">
      <w:pPr>
        <w:ind w:firstLineChars="200" w:firstLine="420"/>
      </w:pPr>
      <w:r>
        <w:rPr>
          <w:rFonts w:hint="eastAsia"/>
        </w:rPr>
        <w:t>五是专家云集荟萃、把脉创作方向，演出季期间将召开</w:t>
      </w:r>
      <w:r>
        <w:t>4</w:t>
      </w:r>
      <w:r>
        <w:t>场专家研讨会，为各主题作品把脉，为下一步创作方向出谋划策；</w:t>
      </w:r>
    </w:p>
    <w:p w:rsidR="00761925" w:rsidRDefault="00761925" w:rsidP="00761925">
      <w:pPr>
        <w:ind w:firstLineChars="200" w:firstLine="420"/>
      </w:pPr>
      <w:r>
        <w:rPr>
          <w:rFonts w:hint="eastAsia"/>
        </w:rPr>
        <w:t>六是创新文创产品、探索产业新路，推出数字文创产品，丰富与观众的互动形式，探索文化产业发展新路径。</w:t>
      </w:r>
    </w:p>
    <w:p w:rsidR="00761925" w:rsidRDefault="00761925" w:rsidP="00761925">
      <w:pPr>
        <w:ind w:firstLineChars="200" w:firstLine="420"/>
      </w:pPr>
      <w:r>
        <w:rPr>
          <w:rFonts w:hint="eastAsia"/>
        </w:rPr>
        <w:t>芭蕾舞剧《天鹅湖》剧照</w:t>
      </w:r>
    </w:p>
    <w:p w:rsidR="00761925" w:rsidRDefault="00761925" w:rsidP="00761925">
      <w:pPr>
        <w:ind w:firstLineChars="200" w:firstLine="420"/>
      </w:pPr>
      <w:r>
        <w:rPr>
          <w:rFonts w:hint="eastAsia"/>
        </w:rPr>
        <w:t>践行文化工作使命、繁荣新时代文艺创作，省文化集团始终坚持以人民为中心的创作导向，不断进行探索和实践，抓创作、抓演出，树形象、树品牌，用优秀文艺作品记录新时代、书写新时代、讴歌新时代、建功新时代。以“大河之澜”命名，策划举办首届优秀舞台艺术作品演出季，是一次探索开创演艺品牌的大胆尝试，是一次对近年文艺发展成果的自我检验，也是一次回应社会各界关切的总结汇报。通过这种集中式的展演，激发文艺院团的内生动力和创新创造活力，发挥“省级代表队”引领推动作用，进一步激活演出市场，打造优秀文艺演出品牌，促进创作出更多有筋骨、有道德、有温度的精品力作，推进文化铸魂、文化赋能，不断满足人民对美好生活的文化需求，为辽宁全面振兴全方位振兴凝聚磅礴力量。</w:t>
      </w:r>
    </w:p>
    <w:p w:rsidR="00761925" w:rsidRDefault="00761925" w:rsidP="00D50BF2">
      <w:pPr>
        <w:jc w:val="right"/>
      </w:pPr>
      <w:r w:rsidRPr="00D50BF2">
        <w:rPr>
          <w:rFonts w:hint="eastAsia"/>
        </w:rPr>
        <w:t>辽宁省文化演艺集团</w:t>
      </w:r>
      <w:r>
        <w:rPr>
          <w:rFonts w:hint="eastAsia"/>
        </w:rPr>
        <w:t>2022-8-20</w:t>
      </w:r>
    </w:p>
    <w:p w:rsidR="00761925" w:rsidRDefault="00761925" w:rsidP="004A5D34">
      <w:pPr>
        <w:sectPr w:rsidR="00761925" w:rsidSect="004A5D34">
          <w:type w:val="continuous"/>
          <w:pgSz w:w="11906" w:h="16838"/>
          <w:pgMar w:top="1644" w:right="1236" w:bottom="1418" w:left="1814" w:header="851" w:footer="907" w:gutter="0"/>
          <w:pgNumType w:start="1"/>
          <w:cols w:space="720"/>
          <w:docGrid w:type="lines" w:linePitch="341" w:charSpace="2373"/>
        </w:sectPr>
      </w:pPr>
    </w:p>
    <w:p w:rsidR="0074442B" w:rsidRDefault="0074442B"/>
    <w:sectPr w:rsidR="007444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1925"/>
    <w:rsid w:val="0074442B"/>
    <w:rsid w:val="007619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19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619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1531</Characters>
  <Application>Microsoft Office Word</Application>
  <DocSecurity>0</DocSecurity>
  <Lines>12</Lines>
  <Paragraphs>3</Paragraphs>
  <ScaleCrop>false</ScaleCrop>
  <Company/>
  <LinksUpToDate>false</LinksUpToDate>
  <CharactersWithSpaces>1796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2022-09-21T08:41:00Z</dcterms:created>
</cp:coreProperties>
</file>