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05" w:rsidRDefault="00832705" w:rsidP="00AD3C28">
      <w:pPr>
        <w:pStyle w:val="1"/>
      </w:pPr>
      <w:r w:rsidRPr="00C61C2F">
        <w:rPr>
          <w:rFonts w:hint="eastAsia"/>
        </w:rPr>
        <w:t>湖州市档案馆：“</w:t>
      </w:r>
      <w:r w:rsidRPr="00C61C2F">
        <w:t>3+</w:t>
      </w:r>
      <w:r w:rsidRPr="00C61C2F">
        <w:t>”</w:t>
      </w:r>
      <w:r w:rsidRPr="00C61C2F">
        <w:t>模式 让《档案法》宣传更有</w:t>
      </w:r>
      <w:r w:rsidRPr="00C61C2F">
        <w:t>“</w:t>
      </w:r>
      <w:r w:rsidRPr="00C61C2F">
        <w:t>料</w:t>
      </w:r>
      <w:r w:rsidRPr="00C61C2F">
        <w:t>”</w:t>
      </w:r>
    </w:p>
    <w:p w:rsidR="00832705" w:rsidRDefault="00832705" w:rsidP="00AD3C28">
      <w:r>
        <w:rPr>
          <w:rFonts w:hint="eastAsia"/>
        </w:rPr>
        <w:tab/>
      </w:r>
      <w:r>
        <w:rPr>
          <w:rFonts w:hint="eastAsia"/>
        </w:rPr>
        <w:t>近日，浙江省湖州市档案馆聚焦“</w:t>
      </w:r>
      <w:r>
        <w:t>3+”</w:t>
      </w:r>
      <w:r>
        <w:t>模式，加强新修订《档案法》宣传贯彻工作</w:t>
      </w:r>
      <w:r>
        <w:t>,</w:t>
      </w:r>
      <w:r>
        <w:t>提升全社会档案法治意识，切实推动档案工作走向依法治理。</w:t>
      </w:r>
    </w:p>
    <w:p w:rsidR="00832705" w:rsidRDefault="00832705" w:rsidP="00AD3C28">
      <w:r>
        <w:t xml:space="preserve">    </w:t>
      </w:r>
      <w:r>
        <w:t>一是</w:t>
      </w:r>
      <w:r>
        <w:t>“</w:t>
      </w:r>
      <w:r>
        <w:t>专题讲座</w:t>
      </w:r>
      <w:r>
        <w:t>+</w:t>
      </w:r>
      <w:r>
        <w:t>宣传画册</w:t>
      </w:r>
      <w:r>
        <w:t>”</w:t>
      </w:r>
      <w:r>
        <w:t>。举办新修订《档案法》宣贯专题讲座，全市</w:t>
      </w:r>
      <w:r>
        <w:t>97</w:t>
      </w:r>
      <w:r>
        <w:t>名档案员参加培训。讲座引导档案工作者切实把新修订《档案法》精神贯穿档案收集、档案整理、档案利用、信息安全等档案工作各个环节，做到学以致用。结合</w:t>
      </w:r>
      <w:r>
        <w:t>“</w:t>
      </w:r>
      <w:r>
        <w:t>湖州小档</w:t>
      </w:r>
      <w:r>
        <w:t>”</w:t>
      </w:r>
      <w:r>
        <w:t>卡通形象，制作《新修订档案法宣传画册》，以漫画形式展示法条内容，让档案法宣传更有趣、更易于接受。</w:t>
      </w:r>
    </w:p>
    <w:p w:rsidR="00832705" w:rsidRDefault="00832705" w:rsidP="00AD3C28">
      <w:r>
        <w:t xml:space="preserve">    </w:t>
      </w:r>
      <w:r>
        <w:t>二是</w:t>
      </w:r>
      <w:r>
        <w:t>“</w:t>
      </w:r>
      <w:r>
        <w:t>视频宣讲</w:t>
      </w:r>
      <w:r>
        <w:t>+</w:t>
      </w:r>
      <w:r>
        <w:t>感言征集</w:t>
      </w:r>
      <w:r>
        <w:t>”</w:t>
      </w:r>
      <w:r>
        <w:t>。结合学习习近平总书记对档案工作重要批示精神，组织</w:t>
      </w:r>
      <w:r>
        <w:t>13</w:t>
      </w:r>
      <w:r>
        <w:t>名</w:t>
      </w:r>
      <w:r>
        <w:t>“</w:t>
      </w:r>
      <w:r>
        <w:t>全市优秀档案工作者</w:t>
      </w:r>
      <w:r>
        <w:t>”</w:t>
      </w:r>
      <w:r>
        <w:t>拍摄短视频，宣讲新修订《档案法》总体思路和修订的主要内容，做到以用促学。组织全市档案系统开展</w:t>
      </w:r>
      <w:r>
        <w:t>“</w:t>
      </w:r>
      <w:r>
        <w:t>学习习近平总书记对档案工作重要批示精神感言征集</w:t>
      </w:r>
      <w:r>
        <w:t>”</w:t>
      </w:r>
      <w:r>
        <w:t>活动，共征集感言</w:t>
      </w:r>
      <w:r>
        <w:t>50</w:t>
      </w:r>
      <w:r>
        <w:t>余篇。</w:t>
      </w:r>
    </w:p>
    <w:p w:rsidR="00832705" w:rsidRDefault="00832705" w:rsidP="00AD3C28">
      <w:pPr>
        <w:ind w:firstLine="420"/>
      </w:pPr>
      <w:r>
        <w:t>三是</w:t>
      </w:r>
      <w:r>
        <w:t>“</w:t>
      </w:r>
      <w:r>
        <w:t>线上竞赛</w:t>
      </w:r>
      <w:r>
        <w:t>+</w:t>
      </w:r>
      <w:r>
        <w:t>线下答题</w:t>
      </w:r>
      <w:r>
        <w:t>”</w:t>
      </w:r>
      <w:r>
        <w:t>。利用</w:t>
      </w:r>
      <w:r>
        <w:t>“</w:t>
      </w:r>
      <w:r>
        <w:t>湖州档案</w:t>
      </w:r>
      <w:r>
        <w:t>”</w:t>
      </w:r>
      <w:r>
        <w:t>微信公众平台举办线上《档案法》知识竞赛，内容涉及档案管理、档案利用和公布、档案信息化建设、监督检查等内容。</w:t>
      </w:r>
      <w:r>
        <w:t>1300</w:t>
      </w:r>
      <w:r>
        <w:t>余人参加了线上竞赛，有效提高全社会对新修订《档案法》的知晓率，为遵守《档案法》、运用《档案法》营造了良好氛围。此外，通过短信向全社会发送《档案法》知识，共计发送</w:t>
      </w:r>
      <w:r>
        <w:t>2.4</w:t>
      </w:r>
      <w:r>
        <w:t>万人次。举办线下《档案法》知识竞赛，组织</w:t>
      </w:r>
      <w:r>
        <w:t>110</w:t>
      </w:r>
      <w:r>
        <w:t>余家市直机关、企事业单位、大专院校参加竞赛，进一步强化了全社会的档案法治意识，为全市档案事业发展汇聚起强大力量。</w:t>
      </w:r>
    </w:p>
    <w:p w:rsidR="00832705" w:rsidRDefault="00832705" w:rsidP="00654912">
      <w:pPr>
        <w:ind w:firstLine="420"/>
        <w:jc w:val="right"/>
      </w:pPr>
      <w:r w:rsidRPr="00AD3C28">
        <w:rPr>
          <w:rFonts w:hint="eastAsia"/>
        </w:rPr>
        <w:t>中国档案资讯网</w:t>
      </w:r>
      <w:r>
        <w:rPr>
          <w:rFonts w:hint="eastAsia"/>
        </w:rPr>
        <w:t>2022-9-1</w:t>
      </w:r>
    </w:p>
    <w:p w:rsidR="00832705" w:rsidRDefault="00832705" w:rsidP="00646F88">
      <w:pPr>
        <w:sectPr w:rsidR="00832705" w:rsidSect="00646F8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2291D" w:rsidRDefault="00B2291D"/>
    <w:sectPr w:rsidR="00B2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32705"/>
    <w:rsid w:val="00832705"/>
    <w:rsid w:val="00B2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27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27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2022-11-22T01:23:00Z</dcterms:created>
</cp:coreProperties>
</file>