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220F" w:rsidRDefault="00E0220F" w:rsidP="003F2C1C">
      <w:pPr>
        <w:pStyle w:val="1"/>
      </w:pPr>
      <w:r w:rsidRPr="003F2C1C">
        <w:rPr>
          <w:rFonts w:hint="eastAsia"/>
        </w:rPr>
        <w:t>禄丰市“十四五”综合交通运输发展规划</w:t>
      </w:r>
    </w:p>
    <w:p w:rsidR="00E0220F" w:rsidRDefault="00E0220F" w:rsidP="00E0220F">
      <w:pPr>
        <w:ind w:firstLineChars="200" w:firstLine="420"/>
        <w:jc w:val="left"/>
      </w:pPr>
      <w:r>
        <w:rPr>
          <w:rFonts w:hint="eastAsia"/>
        </w:rPr>
        <w:t>立足禄丰市综合交通现状与社会经济结构特点，结合未来综合交通发展需求，以构建综合交通运输体系为主线，统筹各类交通运输资源整合利用，系统谋划未来禄丰市综合交通运输体系发展。</w:t>
      </w:r>
    </w:p>
    <w:p w:rsidR="00E0220F" w:rsidRDefault="00E0220F" w:rsidP="00E0220F">
      <w:pPr>
        <w:ind w:firstLineChars="200" w:firstLine="420"/>
        <w:jc w:val="left"/>
      </w:pPr>
      <w:r>
        <w:rPr>
          <w:rFonts w:hint="eastAsia"/>
        </w:rPr>
        <w:t>提高综合交通系统化、协同化、智能化、绿色化水平，实现各种运输方式由“基础设施高速发展”向“综合衔接高质量发展”模式转变，强化枢纽地位，发展枢纽通道经济，为禄丰高质量发展提供重要支撑，有效发挥禄丰市区位与资源优势。</w:t>
      </w:r>
    </w:p>
    <w:p w:rsidR="00E0220F" w:rsidRDefault="00E0220F" w:rsidP="00E0220F">
      <w:pPr>
        <w:ind w:firstLineChars="200" w:firstLine="420"/>
        <w:jc w:val="left"/>
      </w:pPr>
      <w:r>
        <w:rPr>
          <w:rFonts w:hint="eastAsia"/>
        </w:rPr>
        <w:t>根据《交通强国建设纲要》、《云南省综合立体交通网规划纲要》、《云南省“十四五”综合交通运输发展规划》、《楚雄州“十四五”综合交通运输发展规划》、《禄丰市国民经济和社会发展第十四个五年规划和二〇三五年远景目标纲要》及市委市政府工作要求，制定本规划，科学指导禄丰市综合交通建设发展，努力建设水韵龙乡、康养之城、产业高地、美丽禄丰。</w:t>
      </w:r>
    </w:p>
    <w:p w:rsidR="00E0220F" w:rsidRDefault="00E0220F" w:rsidP="00E0220F">
      <w:pPr>
        <w:ind w:firstLineChars="200" w:firstLine="420"/>
        <w:jc w:val="left"/>
      </w:pPr>
      <w:r>
        <w:rPr>
          <w:rFonts w:hint="eastAsia"/>
        </w:rPr>
        <w:t>规划范围：禄丰市</w:t>
      </w:r>
    </w:p>
    <w:p w:rsidR="00E0220F" w:rsidRDefault="00E0220F" w:rsidP="00E0220F">
      <w:pPr>
        <w:ind w:firstLineChars="200" w:firstLine="420"/>
        <w:jc w:val="left"/>
      </w:pPr>
      <w:r>
        <w:rPr>
          <w:rFonts w:hint="eastAsia"/>
        </w:rPr>
        <w:t>规划期限：“十四五”规划期限</w:t>
      </w:r>
      <w:r>
        <w:t>2021-2025</w:t>
      </w:r>
      <w:r>
        <w:t>年，中长期规划期限</w:t>
      </w:r>
      <w:r>
        <w:t>2026-2035</w:t>
      </w:r>
      <w:r>
        <w:t>年。</w:t>
      </w:r>
    </w:p>
    <w:p w:rsidR="00E0220F" w:rsidRDefault="00E0220F" w:rsidP="00E0220F">
      <w:pPr>
        <w:ind w:firstLineChars="200" w:firstLine="420"/>
        <w:jc w:val="left"/>
      </w:pPr>
      <w:r>
        <w:rPr>
          <w:rFonts w:hint="eastAsia"/>
        </w:rPr>
        <w:t>一、发展基础</w:t>
      </w:r>
    </w:p>
    <w:p w:rsidR="00E0220F" w:rsidRDefault="00E0220F" w:rsidP="00E0220F">
      <w:pPr>
        <w:ind w:firstLineChars="200" w:firstLine="420"/>
        <w:jc w:val="left"/>
      </w:pPr>
      <w:r>
        <w:rPr>
          <w:rFonts w:hint="eastAsia"/>
        </w:rPr>
        <w:t>（一）发展现状</w:t>
      </w:r>
    </w:p>
    <w:p w:rsidR="00E0220F" w:rsidRDefault="00E0220F" w:rsidP="00E0220F">
      <w:pPr>
        <w:ind w:firstLineChars="200" w:firstLine="420"/>
        <w:jc w:val="left"/>
      </w:pPr>
      <w:r>
        <w:rPr>
          <w:rFonts w:hint="eastAsia"/>
        </w:rPr>
        <w:t>“十三五”期间，在省委、省政府和州委、州政府的高度重视和正确领导下，禄丰市交通运输行业发展以党的十九大、十九届三中、四中、五中全会精神为指导，按照省委十届九次、十次、十一次，州委九届七次、八次全会精神，紧紧围绕《国家公路网规划（</w:t>
      </w:r>
      <w:r>
        <w:t>2013</w:t>
      </w:r>
      <w:r>
        <w:t>年</w:t>
      </w:r>
      <w:r>
        <w:t>—2030</w:t>
      </w:r>
      <w:r>
        <w:t>年）》、《新时代中长期铁路网规划（</w:t>
      </w:r>
      <w:r>
        <w:t>2035</w:t>
      </w:r>
      <w:r>
        <w:t>年）》、《面向南亚东南亚辐射中心综合交通运输发展规划（</w:t>
      </w:r>
      <w:r>
        <w:t>2017—2030</w:t>
      </w:r>
      <w:r>
        <w:t>年）》、《云南省道网规划修编（</w:t>
      </w:r>
      <w:r>
        <w:t>2016</w:t>
      </w:r>
      <w:r>
        <w:t>年</w:t>
      </w:r>
      <w:r>
        <w:t>-2030</w:t>
      </w:r>
      <w:r>
        <w:t>年）》等上位规划确定的各项目标任务，坚持以供给侧结构性改革为主线，扎实抓好综合交通运输工作，全市综合</w:t>
      </w:r>
      <w:r>
        <w:rPr>
          <w:rFonts w:hint="eastAsia"/>
        </w:rPr>
        <w:t>交通基础设施不断完善，交通运输保障能力显著提升，为全市经济社会跨越发展奠定了坚实基础，实现了稳中求进、稳中向好的良好发展局面，为支撑经济平稳较快发展、保障和改善民生做出了积极贡献。全市综合交通基础设施正加快成网，运输保障力度显著提升。目前，禄丰市交通基础设施建设现状：</w:t>
      </w:r>
    </w:p>
    <w:p w:rsidR="00E0220F" w:rsidRDefault="00E0220F" w:rsidP="00E0220F">
      <w:pPr>
        <w:ind w:firstLineChars="200" w:firstLine="420"/>
        <w:jc w:val="left"/>
      </w:pPr>
      <w:r>
        <w:rPr>
          <w:rFonts w:hint="eastAsia"/>
        </w:rPr>
        <w:t>——综合交通基础设施再上新台阶。“十三五”期间，禄丰市结合交通区位优势，从路网功能需求出发，以布局目标为导向，按照完善通道、提升等级、构建枢纽的要求，以国道、省道、县道为骨架，以高速公路、国省道提升改造及农村公路建设为重点，全面加快交通基础设施建设，形成“南下北上、西联东进、四通八达”的干线公路网，全市公路交通网的服务水平不断提升。“十三五”期间，昆楚大复线铁路、武易高速公路建成通车，昆楚大复线高速公路启动建设（</w:t>
      </w:r>
      <w:r>
        <w:t>2021</w:t>
      </w:r>
      <w:r>
        <w:t>年建成通车）；深入开展建制村通畅工程，全面实现乡乡通油路，</w:t>
      </w:r>
      <w:r>
        <w:t>167</w:t>
      </w:r>
      <w:r>
        <w:t>个建制村通硬化路，村村通</w:t>
      </w:r>
      <w:r>
        <w:rPr>
          <w:rFonts w:hint="eastAsia"/>
        </w:rPr>
        <w:t>路目标。</w:t>
      </w:r>
    </w:p>
    <w:p w:rsidR="00E0220F" w:rsidRDefault="00E0220F" w:rsidP="00E0220F">
      <w:pPr>
        <w:ind w:firstLineChars="200" w:firstLine="420"/>
        <w:jc w:val="left"/>
      </w:pPr>
      <w:r>
        <w:rPr>
          <w:rFonts w:hint="eastAsia"/>
        </w:rPr>
        <w:t>截至</w:t>
      </w:r>
      <w:r>
        <w:t>2020</w:t>
      </w:r>
      <w:r>
        <w:t>年底，市内公路、铁路通车总里程</w:t>
      </w:r>
      <w:r>
        <w:t>4995.537</w:t>
      </w:r>
      <w:r>
        <w:t>公里。其中：铁路</w:t>
      </w:r>
      <w:r>
        <w:t>252.4</w:t>
      </w:r>
      <w:r>
        <w:t>公里，高速公路</w:t>
      </w:r>
      <w:r>
        <w:t>119.6</w:t>
      </w:r>
      <w:r>
        <w:t>公里，国道</w:t>
      </w:r>
      <w:r>
        <w:t>320</w:t>
      </w:r>
      <w:r>
        <w:t>线</w:t>
      </w:r>
      <w:r>
        <w:t>135.937</w:t>
      </w:r>
      <w:r>
        <w:t>公里，省道</w:t>
      </w:r>
      <w:r>
        <w:t>116.281</w:t>
      </w:r>
      <w:r>
        <w:t>公里（其中县管省道</w:t>
      </w:r>
      <w:r>
        <w:t>61.521</w:t>
      </w:r>
      <w:r>
        <w:t>），农村公路</w:t>
      </w:r>
      <w:r>
        <w:t>4371.319</w:t>
      </w:r>
      <w:r>
        <w:t>公里（县道</w:t>
      </w:r>
      <w:r>
        <w:t>486.844</w:t>
      </w:r>
      <w:r>
        <w:t>公里，乡道</w:t>
      </w:r>
      <w:r>
        <w:t>761.47</w:t>
      </w:r>
      <w:r>
        <w:t>公里，村道</w:t>
      </w:r>
      <w:r>
        <w:t>3123.005</w:t>
      </w:r>
      <w:r>
        <w:t>公里）。有高速公路互通出口（收费站）</w:t>
      </w:r>
      <w:r>
        <w:t>13</w:t>
      </w:r>
      <w:r>
        <w:t>个（通高速乡镇</w:t>
      </w:r>
      <w:r>
        <w:t>9</w:t>
      </w:r>
      <w:r>
        <w:t>个），动车站</w:t>
      </w:r>
      <w:r>
        <w:t>2</w:t>
      </w:r>
      <w:r>
        <w:t>个。</w:t>
      </w:r>
    </w:p>
    <w:p w:rsidR="00E0220F" w:rsidRDefault="00E0220F" w:rsidP="00E0220F">
      <w:pPr>
        <w:ind w:firstLineChars="200" w:firstLine="420"/>
        <w:jc w:val="left"/>
      </w:pPr>
      <w:r>
        <w:rPr>
          <w:rFonts w:hint="eastAsia"/>
        </w:rPr>
        <w:t>——脱贫攻坚战役取得阶段胜利。禄丰市大力实施行政村通畅、自然村道路硬化、直过民族村、窄路基路面加宽、九道河危桥改造、安全生命防护工程等各类农村公路建设。全市</w:t>
      </w:r>
      <w:r>
        <w:t>14</w:t>
      </w:r>
      <w:r>
        <w:t>个乡镇通乡油路率达</w:t>
      </w:r>
      <w:r>
        <w:t>100%</w:t>
      </w:r>
      <w:r>
        <w:t>，全市</w:t>
      </w:r>
      <w:r>
        <w:t>167</w:t>
      </w:r>
      <w:r>
        <w:t>个建制村通畅率达</w:t>
      </w:r>
      <w:r>
        <w:t>100%</w:t>
      </w:r>
      <w:r>
        <w:t>，全面实现乡乡通油路、建制村通硬化路、</w:t>
      </w:r>
      <w:r>
        <w:lastRenderedPageBreak/>
        <w:t>村村通路的目标。全市农村公路通达深度和服务水平显著提高，人民群众出行条件得到较大改善。</w:t>
      </w:r>
    </w:p>
    <w:p w:rsidR="00E0220F" w:rsidRDefault="00E0220F" w:rsidP="00E0220F">
      <w:pPr>
        <w:ind w:firstLineChars="200" w:firstLine="420"/>
        <w:jc w:val="left"/>
      </w:pPr>
      <w:r>
        <w:rPr>
          <w:rFonts w:hint="eastAsia"/>
        </w:rPr>
        <w:t>——初步打造了交通工程质量品牌。全市交通建设队伍以质量责任主体行为和实体工程质量安全监督两者并重，在质量监督方式上，着重抓基建程序执行、参建单位履约能力检查，施工过程中着重抓参建各方质量保证体系和实体工程质量检查。着重抓交（竣）工验收质量检测及鉴定，采取常规检查、专项检查和巡视检查相结合的方式，大胆运用新手段新措施，坚决纠正各种违规行为和质量问题，对存在质量缺陷和安全问题的工程项目及时排查并进行整改，确保了工程质量源头控制，工程合格率达到了</w:t>
      </w:r>
      <w:r>
        <w:t>100%</w:t>
      </w:r>
      <w:r>
        <w:t>，优良率逐年提高。</w:t>
      </w:r>
    </w:p>
    <w:p w:rsidR="00E0220F" w:rsidRDefault="00E0220F" w:rsidP="00E0220F">
      <w:pPr>
        <w:ind w:firstLineChars="200" w:firstLine="420"/>
        <w:jc w:val="left"/>
      </w:pPr>
      <w:r>
        <w:rPr>
          <w:rFonts w:hint="eastAsia"/>
        </w:rPr>
        <w:t>——运输管理和地方管养水平显著提高。道路运输基础设施持续改善，运输服务保障能力持续提升，全市道路运输业基本保持平稳发展。道路运输市场准入和退出机制进一步完善，行政许可及服务事项办理更加规范。全市的农村公路管理和实施水平进一步提高。截至</w:t>
      </w:r>
      <w:r>
        <w:t>2020</w:t>
      </w:r>
      <w:r>
        <w:t>年，完成客运周转量</w:t>
      </w:r>
      <w:r>
        <w:t>22084.42</w:t>
      </w:r>
      <w:r>
        <w:t>万人公里，货运周转量</w:t>
      </w:r>
      <w:r>
        <w:t>171332.39</w:t>
      </w:r>
      <w:r>
        <w:t>万吨公里，客货运输总周转量</w:t>
      </w:r>
      <w:r>
        <w:t>173540.84</w:t>
      </w:r>
      <w:r>
        <w:t>万吨公里。全市农村公路县、乡道列养率达</w:t>
      </w:r>
      <w:r>
        <w:t>100%</w:t>
      </w:r>
      <w:r>
        <w:t>，县道优、良、中等路率的占比达</w:t>
      </w:r>
      <w:r>
        <w:t>81%</w:t>
      </w:r>
      <w:r>
        <w:t>。</w:t>
      </w:r>
    </w:p>
    <w:p w:rsidR="00E0220F" w:rsidRDefault="00E0220F" w:rsidP="00E0220F">
      <w:pPr>
        <w:ind w:firstLineChars="200" w:firstLine="420"/>
        <w:jc w:val="left"/>
      </w:pPr>
      <w:r>
        <w:rPr>
          <w:rFonts w:hint="eastAsia"/>
        </w:rPr>
        <w:t>——交通行业安全和维稳形势平稳。坚持“安全第一、预防为主、综合治理”的工作方针，以深入开展道路运输平安年、反恐维稳、扫黑除恶专项斗争和安全生产大检查等为契机，以深化扫黑除恶专项斗争切实加大行业综合治理为抓手，以强化安全生产监管为重点，以排查治理事故隐患为核心，全面落实安全生产责任制，确保交通运输事业持续安全稳定、健康有序发展。</w:t>
      </w:r>
    </w:p>
    <w:p w:rsidR="00E0220F" w:rsidRDefault="00E0220F" w:rsidP="00E0220F">
      <w:pPr>
        <w:ind w:firstLineChars="200" w:firstLine="420"/>
        <w:jc w:val="left"/>
      </w:pPr>
      <w:r>
        <w:rPr>
          <w:rFonts w:hint="eastAsia"/>
        </w:rPr>
        <w:t>——产业园区综合交通逐步完善。勤丰片区、土官片区、金山片区之间有成昆铁路、</w:t>
      </w:r>
      <w:r>
        <w:t>G56</w:t>
      </w:r>
      <w:r>
        <w:t>（杭瑞）、武易、昆明（岷山）至楚雄（广通）高速公路及国道</w:t>
      </w:r>
      <w:r>
        <w:t>G320</w:t>
      </w:r>
      <w:r>
        <w:t>线、省道</w:t>
      </w:r>
      <w:r>
        <w:t>S215</w:t>
      </w:r>
      <w:r>
        <w:t>（安武线）、县道禄罗线相互连通。云南禄丰产业园区可通过武易、</w:t>
      </w:r>
      <w:r>
        <w:t>G56</w:t>
      </w:r>
      <w:r>
        <w:t>（杭瑞）高速公路到达昆明、大理、保山等地，可通过</w:t>
      </w:r>
      <w:r>
        <w:t>G5</w:t>
      </w:r>
      <w:r>
        <w:t>（京昆）高速公路进入四川、重庆等地。</w:t>
      </w:r>
    </w:p>
    <w:p w:rsidR="00E0220F" w:rsidRDefault="00E0220F" w:rsidP="00E0220F">
      <w:pPr>
        <w:ind w:firstLineChars="200" w:firstLine="420"/>
        <w:jc w:val="left"/>
      </w:pPr>
      <w:r>
        <w:rPr>
          <w:rFonts w:hint="eastAsia"/>
        </w:rPr>
        <w:t>（二）存在的问题</w:t>
      </w:r>
    </w:p>
    <w:p w:rsidR="00E0220F" w:rsidRDefault="00E0220F" w:rsidP="00E0220F">
      <w:pPr>
        <w:ind w:firstLineChars="200" w:firstLine="420"/>
        <w:jc w:val="left"/>
      </w:pPr>
      <w:r>
        <w:rPr>
          <w:rFonts w:hint="eastAsia"/>
        </w:rPr>
        <w:t>通过“十三五”期对交通基础设施的大力建设，禄丰市交通运输条件得到明显改善，由过去的不适应经济社会发展需要向逐步缓解甚至初步适应转变。但交通基础设施供给依然不足，各种交通方式发展不均衡、交通网络覆盖不均衡、出境通边能力差、公路网技术结构仍存在不合理、抗灾能力差等问题。</w:t>
      </w:r>
    </w:p>
    <w:p w:rsidR="00E0220F" w:rsidRDefault="00E0220F" w:rsidP="00E0220F">
      <w:pPr>
        <w:ind w:firstLineChars="200" w:firstLine="420"/>
        <w:jc w:val="left"/>
      </w:pPr>
      <w:r>
        <w:rPr>
          <w:rFonts w:hint="eastAsia"/>
        </w:rPr>
        <w:t>一是交通基础设施建设速度不能完全满足经济社会发展需求。随着人民生活水平的提高和经济贸易往来的增多，群众在交通基础设施建设方面的需求量不断加大，期望值很高，每年两会期间代表委员提出要求修路的建议提案几十件，但能解决落实的只是少数，破解交通发展瓶颈的项目资金较少，交通基础设施总量和服务水平不能完全满足群众出行需求，与全市经济社会发展不相适应，不能有效支撑全市经济社会快速发展。</w:t>
      </w:r>
    </w:p>
    <w:p w:rsidR="00E0220F" w:rsidRDefault="00E0220F" w:rsidP="00E0220F">
      <w:pPr>
        <w:ind w:firstLineChars="200" w:firstLine="420"/>
        <w:jc w:val="left"/>
      </w:pPr>
      <w:r>
        <w:rPr>
          <w:rFonts w:hint="eastAsia"/>
        </w:rPr>
        <w:t>二是干线公路供给不足且技术等级偏低，服务能力亟待提升。禄丰市现有普通国道和二级及以上公路占比低，干线公路低等级化占比大，难以承担干线功能。此外，部分干线公路存在超期服役、管理维护较差、破损现象严重等问题，路面行车条件差，为交通运输带来诸多不便，存在一定安全隐患，技术等级亟待提升。</w:t>
      </w:r>
    </w:p>
    <w:p w:rsidR="00E0220F" w:rsidRDefault="00E0220F" w:rsidP="00E0220F">
      <w:pPr>
        <w:ind w:firstLineChars="200" w:firstLine="420"/>
        <w:jc w:val="left"/>
      </w:pPr>
      <w:r>
        <w:rPr>
          <w:rFonts w:hint="eastAsia"/>
        </w:rPr>
        <w:t>三是农村公路项目建设资金紧缺。目前，在建的广黑公路改建工程</w:t>
      </w:r>
      <w:r>
        <w:t>PPP</w:t>
      </w:r>
      <w:r>
        <w:t>项目、安防工程、村组公路建设项目，都面临项目前期费用、项目建设资金缺口较大的问题，给项目推进带来严重困难，同时，造成公路养护及运行管理压力较大。部分项目拖欠前期费用和工程款时间长、数额大，存在一定的安全稳定隐患，特别是年末岁尾及一些敏感时期，信访维稳工作压力较大。</w:t>
      </w:r>
    </w:p>
    <w:p w:rsidR="00E0220F" w:rsidRDefault="00E0220F" w:rsidP="00E0220F">
      <w:pPr>
        <w:ind w:firstLineChars="200" w:firstLine="420"/>
        <w:jc w:val="left"/>
      </w:pPr>
      <w:r>
        <w:rPr>
          <w:rFonts w:hint="eastAsia"/>
        </w:rPr>
        <w:t>四是农村公路管养压力剧增。由于禄丰市未被列入集中连片扶贫区域，通乡油路、路网改造项目的争取被控在扶持政策之外，项目计划争取难度较大。多条县管公路超期服役，油返砂现象非常突出，有限的补助资金难以满足日常管养需求。另外，永广铁路、昆楚大高速、滇中引水等重点项目建设超限超载车辆较多，导致多条县乡公路损毁严重，部分路段通行条件较差，沿线群众反映强烈。如禄罗线、广黑线、大墩线等，养护保通压力非常大，安全应急保障形势非常严峻。</w:t>
      </w:r>
    </w:p>
    <w:p w:rsidR="00E0220F" w:rsidRDefault="00E0220F" w:rsidP="00E0220F">
      <w:pPr>
        <w:ind w:firstLineChars="200" w:firstLine="420"/>
        <w:jc w:val="left"/>
      </w:pPr>
      <w:r>
        <w:rPr>
          <w:rFonts w:hint="eastAsia"/>
        </w:rPr>
        <w:t>五是农村公路建管养队伍比较薄弱。禄丰市交通运输局现有人员编制</w:t>
      </w:r>
      <w:r>
        <w:t>23</w:t>
      </w:r>
      <w:r>
        <w:t>人，实有人员</w:t>
      </w:r>
      <w:r>
        <w:t>23</w:t>
      </w:r>
      <w:r>
        <w:t>人，人员编制较少，无法增加人员。随着农村公路建设项目的增多，农村公路建设项目点多面广任务繁重，人少事多的矛盾十分突出，工程技术人员不足，技术管理服务不能很好地满足建设需要。地方公路管理段仅有人员编制</w:t>
      </w:r>
      <w:r>
        <w:t>8</w:t>
      </w:r>
      <w:r>
        <w:t>人，实有人员</w:t>
      </w:r>
      <w:r>
        <w:t>7</w:t>
      </w:r>
      <w:r>
        <w:t>人，负责全市</w:t>
      </w:r>
      <w:r>
        <w:t>548.365</w:t>
      </w:r>
      <w:r>
        <w:t>公里农村公路日常管理养护，农村公路管养任务十分繁重。目前急需解决农村公路建管养人员编制问题，切实加强交通运输队伍建设。</w:t>
      </w:r>
    </w:p>
    <w:p w:rsidR="00E0220F" w:rsidRDefault="00E0220F" w:rsidP="00E0220F">
      <w:pPr>
        <w:ind w:firstLineChars="200" w:firstLine="420"/>
        <w:jc w:val="left"/>
      </w:pPr>
      <w:r>
        <w:rPr>
          <w:rFonts w:hint="eastAsia"/>
        </w:rPr>
        <w:t>二、发展形势与要求</w:t>
      </w:r>
    </w:p>
    <w:p w:rsidR="00E0220F" w:rsidRDefault="00E0220F" w:rsidP="00E0220F">
      <w:pPr>
        <w:ind w:firstLineChars="200" w:firstLine="420"/>
        <w:jc w:val="left"/>
      </w:pPr>
      <w:r>
        <w:rPr>
          <w:rFonts w:hint="eastAsia"/>
        </w:rPr>
        <w:t>（一）形势及要求</w:t>
      </w:r>
    </w:p>
    <w:p w:rsidR="00E0220F" w:rsidRDefault="00E0220F" w:rsidP="00E0220F">
      <w:pPr>
        <w:ind w:firstLineChars="200" w:firstLine="420"/>
        <w:jc w:val="left"/>
      </w:pPr>
      <w:r>
        <w:rPr>
          <w:rFonts w:hint="eastAsia"/>
        </w:rPr>
        <w:t>“十四五”期是“两个百年”奋斗目标的历史交汇期，是全面开启社会主义现代化强国建设新征程的重要机遇期，也是全省高质量跨越式发展、建设面向南亚东南亚辐射中心的关键期，历史任务、主要矛盾、竞争格局等将发生根本变化。同时，禄丰市及全州、全省综合交通基础仍相对较为薄弱，“十四五”时期是交通运输由“初步适应”向“提质增效”的转换期，是基础设施网络完善、运输服务水平提高和转型发展的关键期，是开启全面建设交通强国新征程的起步期。经济社会发展新形势、新任务对交通运输发展提出了一系列新的要求：</w:t>
      </w:r>
    </w:p>
    <w:p w:rsidR="00E0220F" w:rsidRDefault="00E0220F" w:rsidP="00E0220F">
      <w:pPr>
        <w:ind w:firstLineChars="200" w:firstLine="420"/>
        <w:jc w:val="left"/>
      </w:pPr>
      <w:r>
        <w:rPr>
          <w:rFonts w:hint="eastAsia"/>
        </w:rPr>
        <w:t>一是国际形势多变，外部冲击增加，经济全球化和“逆全球化”相互角力，中美贸易摩擦升级，新冠疫情蔓延对全球经济贸易格局和产业链、供应链带来重大冲击，地缘政治等不确定性因素增加，全球政治经济发展面临前所未有之大变革。国内经济社会转型发展的阵痛仍将持续，内需体系尚不完善。保持经济平稳健康发展，要求发挥好交通运输“先行官”作用，禄丰乃至全州、全省社会经济发展仍然是以投资拉动为主，要加速补齐综合交通基础设施短板，交通固定资产投资要保持一定的规模和增速，持续发挥在“六稳”“六保”中的关键作用，助力禄丰市经济社会高质量跨越式发展。</w:t>
      </w:r>
    </w:p>
    <w:p w:rsidR="00E0220F" w:rsidRDefault="00E0220F" w:rsidP="00E0220F">
      <w:pPr>
        <w:ind w:firstLineChars="200" w:firstLine="420"/>
        <w:jc w:val="left"/>
      </w:pPr>
      <w:r>
        <w:rPr>
          <w:rFonts w:hint="eastAsia"/>
        </w:rPr>
        <w:t>二是建设现代化经济体系，要求提高综合交通网络效率，持续降低物流成本。综合交通运输要推动产业结构、消费结构优化升级，成为培育扩大内需新引擎，在数字经济、共享经济等领域形成新动能，促进实体经济发展，带动城乡区域协调联动，促进居民消费增长，形成强大国内市场，要求交通运输要进一步优化综合交通网络布局，提高保障能力，提升网络整体效率，降低物流成本，支撑产业转型升级。</w:t>
      </w:r>
    </w:p>
    <w:p w:rsidR="00E0220F" w:rsidRDefault="00E0220F" w:rsidP="00E0220F">
      <w:pPr>
        <w:ind w:firstLineChars="200" w:firstLine="420"/>
        <w:jc w:val="left"/>
      </w:pPr>
      <w:r>
        <w:rPr>
          <w:rFonts w:hint="eastAsia"/>
        </w:rPr>
        <w:t>三是推动全方位高水平对外开放，要求深化交通运输国际合作。交通运输是“一带一路”建设的重要基础领域和先行领域，服务国家全面开放新格局，统筹推进硬联通和软联通，加快形成陆海内外联动、东西双向互济的交通运输开放格局，构建安全可靠的国际物流供应链体系，推进国内交通发展和国际交通合作，高水平拓展交通运输发展的新空间。禄丰市作为楚雄州全国性综合交通枢纽的重要节点，要正确认识和把握在全州、全省发展大局中的地位和作用，要主动融入和服务国家战略，要坚定不移扩大开放，以大开放促进大发展，加快完善出市出省大通道建设，提高与周边县市及相邻省份的互联互通水平，支撑形成高水平对外开放新格局。</w:t>
      </w:r>
    </w:p>
    <w:p w:rsidR="00E0220F" w:rsidRDefault="00E0220F" w:rsidP="00E0220F">
      <w:pPr>
        <w:ind w:firstLineChars="200" w:firstLine="420"/>
        <w:jc w:val="left"/>
      </w:pPr>
      <w:r>
        <w:rPr>
          <w:rFonts w:hint="eastAsia"/>
        </w:rPr>
        <w:t>四是实施创新驱动战略，新一轮科技革命和产业革命将加速对新的交通基础设施、运输装备以及新的运输组织模式、治理模式等产生影响，在前瞻性基础研究、关键核心技术上的突破将为交通运输发展赋予新动能和新优势，要求交通运输强化科技创新培育发展新动能，新技术与交通运输深度融合，智能交通基础设施等“新基建”加快推进。交通运输须抓住科技革命难得机遇，推动建立以科技创新为引领、以智慧交通为主攻方向、以人才为支撑的创新发展体系，以数据为关键要素，赋能交通运输及关联产业，创新发展模式，增强发展动能。</w:t>
      </w:r>
    </w:p>
    <w:p w:rsidR="00E0220F" w:rsidRDefault="00E0220F" w:rsidP="00E0220F">
      <w:pPr>
        <w:ind w:firstLineChars="200" w:firstLine="420"/>
        <w:jc w:val="left"/>
      </w:pPr>
      <w:r>
        <w:rPr>
          <w:rFonts w:hint="eastAsia"/>
        </w:rPr>
        <w:t>五是全面深化改革，要求交通运输增强现代化治理能力。全面深化改革进入深水区，不断增强改革定力，突出问题导向，突出改革全局性，深化重点领域改革，要求加快建立完善政府、市场、社会等多方协作的现代化交通运输治理体系，深入推进要素市场化配置，激发市场活力，优化营商环境，进一步解放和发展交通运输生产力。</w:t>
      </w:r>
    </w:p>
    <w:p w:rsidR="00E0220F" w:rsidRDefault="00E0220F" w:rsidP="00E0220F">
      <w:pPr>
        <w:ind w:firstLineChars="200" w:firstLine="420"/>
        <w:jc w:val="left"/>
      </w:pPr>
      <w:r>
        <w:rPr>
          <w:rFonts w:hint="eastAsia"/>
        </w:rPr>
        <w:t>六是落实以人民为中心的发展思想，要求不断增加人民群众对交通运输的满意度和获得感。要求不断提高交通运输保障能力和服务品质，增强中心城市和城市群交通承载能力，进一步改善农村交通条件。</w:t>
      </w:r>
    </w:p>
    <w:p w:rsidR="00E0220F" w:rsidRDefault="00E0220F" w:rsidP="00E0220F">
      <w:pPr>
        <w:ind w:firstLineChars="200" w:firstLine="420"/>
        <w:jc w:val="left"/>
      </w:pPr>
      <w:r>
        <w:rPr>
          <w:rFonts w:hint="eastAsia"/>
        </w:rPr>
        <w:t>七是新常态下加强供给侧结构性改革，社会经济增速进入中高速阶段，高度依赖传统要素投入的交通基础设施建设将逐步触碰到“天花板”，必须寻求新动能，推动传统动能转型升级，加快新旧动能转换，实现“增量崛起”与“存量变革”的协同并举。要求加快构建布局完善、立体互联的综合立体交通运输体系，着力提高供给体系质量和效率。禄丰交通运输要加快补齐综合交通发展短板，切实推动交通运输调结构、转方式，实现交通运输由低水平供需平衡向高水平供需平衡的跃升。</w:t>
      </w:r>
    </w:p>
    <w:p w:rsidR="00E0220F" w:rsidRDefault="00E0220F" w:rsidP="00E0220F">
      <w:pPr>
        <w:ind w:firstLineChars="200" w:firstLine="420"/>
        <w:jc w:val="left"/>
      </w:pPr>
      <w:r>
        <w:rPr>
          <w:rFonts w:hint="eastAsia"/>
        </w:rPr>
        <w:t>八是适应全面建成小康社会向乡村振兴战略的转移目标要求，切实保障改善服务民生，着力建设我国民族团结进步示范区，实现发展成果由各民族所共享，巩固小康社会成果，要求禄丰市围绕实现综合交通运输体系“三通、三覆盖、两降、两提升”发展目标，加大对落后地区、农村地区的交通支持力度，努力提高交通运输基本公共服务能力和均等化水平。</w:t>
      </w:r>
    </w:p>
    <w:p w:rsidR="00E0220F" w:rsidRDefault="00E0220F" w:rsidP="00E0220F">
      <w:pPr>
        <w:ind w:firstLineChars="200" w:firstLine="420"/>
        <w:jc w:val="left"/>
      </w:pPr>
      <w:r>
        <w:rPr>
          <w:rFonts w:hint="eastAsia"/>
        </w:rPr>
        <w:t>九是新冠疫情发生以来，国家提出“适当提高财政赤字率，发行特别国债，增加地方政府专项债券规模，引导贷款市场利率下行”等宏观政策工具，来应对疫情对经济造成的影响，金融市场进一步宽松，基建行业资金限制趋缓。交通基础设施建设面临更为有利的发展环境，禄丰市要抓住基础设施建设的关键机遇期和发展黄金期，大胆创新筹融资体制机制，深入研究专项债发行、资本金比例降低等政策，通过市场化方式解决项目建设资金瓶颈，全面加快交通基础设施建设。</w:t>
      </w:r>
    </w:p>
    <w:p w:rsidR="00E0220F" w:rsidRDefault="00E0220F" w:rsidP="00E0220F">
      <w:pPr>
        <w:ind w:firstLineChars="200" w:firstLine="420"/>
        <w:jc w:val="left"/>
      </w:pPr>
      <w:r>
        <w:rPr>
          <w:rFonts w:hint="eastAsia"/>
        </w:rPr>
        <w:t>十是严守生态保护红线，推进生态文明建设，为绿色交通发展带来新机遇。要求把生态文明建设摆在全局工作的突出地位，将生态环保理念贯穿交通基础设施规划、建设、运营和养护全过程。积极推进绿色铁路、绿色公路、绿色机场等建设，加强土地、岸线、空域等资源节约集约利用，全面提升交通基础设施的绿色发展水平，实现交通与生态环境的和谐发展。随着节能环保技术加快在交通行业的推广应用、打好污染防治攻坚战的深入推进，将促进运输结构优化调整，绿色出行加快发展，新能源车辆加快普及，为绿色交通发展带来新机遇。</w:t>
      </w:r>
    </w:p>
    <w:p w:rsidR="00E0220F" w:rsidRDefault="00E0220F" w:rsidP="00E0220F">
      <w:pPr>
        <w:ind w:firstLineChars="200" w:firstLine="420"/>
        <w:jc w:val="left"/>
      </w:pPr>
      <w:r>
        <w:rPr>
          <w:rFonts w:hint="eastAsia"/>
        </w:rPr>
        <w:t>十一是服务全域旅游发展目标，充分挖掘禄丰的旅游资源，依托“大滇西旅游环线”建设契机，打造知名生态旅游示范县。进一步完善市内交通设施，联同昆明、玉溪等地构成高效循环、便捷畅通的旅游交通网络。贯彻生态文明理念，深度挖掘公路沿线自然景观，实现公路与旅游融合发展。</w:t>
      </w:r>
    </w:p>
    <w:p w:rsidR="00E0220F" w:rsidRDefault="00E0220F" w:rsidP="00E0220F">
      <w:pPr>
        <w:ind w:firstLineChars="200" w:firstLine="420"/>
        <w:jc w:val="left"/>
      </w:pPr>
      <w:r>
        <w:rPr>
          <w:rFonts w:hint="eastAsia"/>
        </w:rPr>
        <w:t>（二）阶段性特征</w:t>
      </w:r>
    </w:p>
    <w:p w:rsidR="00E0220F" w:rsidRDefault="00E0220F" w:rsidP="00E0220F">
      <w:pPr>
        <w:ind w:firstLineChars="200" w:firstLine="420"/>
        <w:jc w:val="left"/>
      </w:pPr>
      <w:r>
        <w:rPr>
          <w:rFonts w:hint="eastAsia"/>
        </w:rPr>
        <w:t>从交通运输发展趋势来看，“十四五”依然是禄丰市交通基础设施通道建设、补齐短板、各种运输方式强化衔接、建设综合运输枢纽的关键期，结合禄丰市发展实际，“十四五”禄丰市交通运输发展特征具体表现为：</w:t>
      </w:r>
    </w:p>
    <w:p w:rsidR="00E0220F" w:rsidRDefault="00E0220F" w:rsidP="00E0220F">
      <w:pPr>
        <w:ind w:firstLineChars="200" w:firstLine="420"/>
        <w:jc w:val="left"/>
      </w:pPr>
      <w:r>
        <w:rPr>
          <w:rFonts w:hint="eastAsia"/>
        </w:rPr>
        <w:t>一是交通基础设施集中建设、补齐短板关键期。目前禄丰市综合交通基础设施网络主骨架尚未成形，“十四五”是禄丰市配合构建楚中“半小时经济圈”和扩大覆盖的关键时期，要全力加快交通基础设施建设，推动基础设施骨架成形、干线成网。</w:t>
      </w:r>
    </w:p>
    <w:p w:rsidR="00E0220F" w:rsidRDefault="00E0220F" w:rsidP="00E0220F">
      <w:pPr>
        <w:ind w:firstLineChars="200" w:firstLine="420"/>
        <w:jc w:val="left"/>
      </w:pPr>
      <w:r>
        <w:rPr>
          <w:rFonts w:hint="eastAsia"/>
        </w:rPr>
        <w:t>二是各种运输方式强化衔接、构建综合运输体系关键期。随着“十三五”期高速、高铁的大力建设，禄丰市各种运输方式逐步补全，运输供给能力有效提升，各运输方式间的衔接具备了一定的基础。随着经济社会发展和人民群众生活水平提高，对高效、便捷、一体的运输服务提出了更高要求，融合发展具有广泛的社会基础。在外部条件的改变和内部需求的驱动下，禄丰市综合交通进入各种运输方式有效衔接，统筹发展，综合运输体系逐步构建的关键期。</w:t>
      </w:r>
    </w:p>
    <w:p w:rsidR="00E0220F" w:rsidRDefault="00E0220F" w:rsidP="00E0220F">
      <w:pPr>
        <w:ind w:firstLineChars="200" w:firstLine="420"/>
        <w:jc w:val="left"/>
      </w:pPr>
      <w:r>
        <w:rPr>
          <w:rFonts w:hint="eastAsia"/>
        </w:rPr>
        <w:t>三是建设综合运输枢纽关键期。“十四五”是禄丰市公路、航空、铁路高质量发展的黄金期，着力建设高速公路、铁路骨架网，禄丰综合服务型物流中心。届时，禄丰市公路客货运站场、机场、铁路客货运站场逐步完善，形成多种运输方式的交汇点，是大宗客货流中转、换乘、换装与集散地，是各种运输方式衔接和联运的重要基地。</w:t>
      </w:r>
    </w:p>
    <w:p w:rsidR="00E0220F" w:rsidRDefault="00E0220F" w:rsidP="00E0220F">
      <w:pPr>
        <w:ind w:firstLineChars="200" w:firstLine="420"/>
        <w:jc w:val="left"/>
      </w:pPr>
      <w:r>
        <w:rPr>
          <w:rFonts w:hint="eastAsia"/>
        </w:rPr>
        <w:t>四是处于全面深化改革、转型发展的关键时期。在交通运输快速发展的同时，长期形成的结构性矛盾尚未得到根本改变，土地、劳动力等要素低成本的优势相对减弱，资金、人口、环境、资源等因素的刚性制约明显增强。“十四五”期间，禄丰市交通运输的发展要围绕全面深化改革和推进行业治理体系和治理能力现代化的要求，统筹推进建设养护管理、投融资、科技创新、运输综合管理等重点领域改革，促进行业持续健康发展。</w:t>
      </w:r>
    </w:p>
    <w:p w:rsidR="00E0220F" w:rsidRPr="003F2C1C" w:rsidRDefault="00E0220F" w:rsidP="00E0220F">
      <w:pPr>
        <w:ind w:firstLineChars="200" w:firstLine="420"/>
        <w:jc w:val="right"/>
      </w:pPr>
      <w:r>
        <w:rPr>
          <w:rFonts w:hint="eastAsia"/>
        </w:rPr>
        <w:t>禄丰</w:t>
      </w:r>
      <w:r w:rsidRPr="003F2C1C">
        <w:rPr>
          <w:rFonts w:hint="eastAsia"/>
        </w:rPr>
        <w:t>市交通运输局</w:t>
      </w:r>
      <w:r>
        <w:rPr>
          <w:rFonts w:hint="eastAsia"/>
        </w:rPr>
        <w:t>2022-07-29</w:t>
      </w:r>
    </w:p>
    <w:p w:rsidR="00E0220F" w:rsidRDefault="00E0220F" w:rsidP="00BD137D">
      <w:pPr>
        <w:sectPr w:rsidR="00E0220F" w:rsidSect="00BD137D">
          <w:type w:val="continuous"/>
          <w:pgSz w:w="11906" w:h="16838"/>
          <w:pgMar w:top="1644" w:right="1236" w:bottom="1418" w:left="1814" w:header="851" w:footer="907" w:gutter="0"/>
          <w:pgNumType w:start="1"/>
          <w:cols w:space="720"/>
          <w:docGrid w:type="lines" w:linePitch="341" w:charSpace="2373"/>
        </w:sectPr>
      </w:pPr>
    </w:p>
    <w:p w:rsidR="00733AF7" w:rsidRDefault="00733AF7"/>
    <w:sectPr w:rsidR="00733A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0220F"/>
    <w:rsid w:val="00733AF7"/>
    <w:rsid w:val="00E0220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0220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0220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969</Words>
  <Characters>5524</Characters>
  <Application>Microsoft Office Word</Application>
  <DocSecurity>0</DocSecurity>
  <Lines>46</Lines>
  <Paragraphs>12</Paragraphs>
  <ScaleCrop>false</ScaleCrop>
  <Company>微软中国</Company>
  <LinksUpToDate>false</LinksUpToDate>
  <CharactersWithSpaces>6481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2022-12-14T06:43:00Z</dcterms:created>
</cp:coreProperties>
</file>