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BD" w:rsidRDefault="00260CBD" w:rsidP="00A82184">
      <w:pPr>
        <w:pStyle w:val="1"/>
      </w:pPr>
      <w:r w:rsidRPr="00A82184">
        <w:rPr>
          <w:rFonts w:hint="eastAsia"/>
        </w:rPr>
        <w:t>潮州出台“十四五”档案事业发展规划</w:t>
      </w:r>
    </w:p>
    <w:p w:rsidR="00260CBD" w:rsidRDefault="00260CBD" w:rsidP="00260CBD">
      <w:pPr>
        <w:ind w:firstLineChars="200" w:firstLine="420"/>
        <w:jc w:val="left"/>
      </w:pPr>
      <w:r>
        <w:rPr>
          <w:rFonts w:hint="eastAsia"/>
        </w:rPr>
        <w:t>近日，市委办公室、市政府办公室印发《“十四五”潮州市档案事业发展规划》（下称《规划》），提出到</w:t>
      </w:r>
      <w:r>
        <w:t>2025</w:t>
      </w:r>
      <w:r>
        <w:t>年，档案工作走向依法治理、走向开放、走向现代化取得实质性进展，形成档案事业发展新局面，为建设档案强市奠定坚实基础。</w:t>
      </w:r>
    </w:p>
    <w:p w:rsidR="00260CBD" w:rsidRDefault="00260CBD" w:rsidP="00260CBD">
      <w:pPr>
        <w:ind w:firstLineChars="200" w:firstLine="420"/>
        <w:jc w:val="left"/>
      </w:pPr>
      <w:r>
        <w:rPr>
          <w:rFonts w:hint="eastAsia"/>
        </w:rPr>
        <w:t>《规划》围绕六个方面部署了主要任务。分别为高站位推进档案治理体系建设、全过程推进档案资源体系建设、全方位推进档案利用体系建设、高标准推进档案安全体系建设、高质量推进档案信息化建设、高水平推进档案科技创新和人才培养。在全过程推进档案资源体系建设中，市县（区）两级档案馆将全部具备电子档案接收能力，电子档案在档案资源体系中占比明显提升。县级以上综合档案馆馆藏存量档案数字化率、市直单位传统载体档案数字化率将达到</w:t>
      </w:r>
      <w:r>
        <w:t>80%</w:t>
      </w:r>
      <w:r>
        <w:t>。</w:t>
      </w:r>
    </w:p>
    <w:p w:rsidR="00260CBD" w:rsidRDefault="00260CBD" w:rsidP="00260CBD">
      <w:pPr>
        <w:ind w:firstLineChars="200" w:firstLine="420"/>
        <w:jc w:val="left"/>
      </w:pPr>
      <w:r>
        <w:rPr>
          <w:rFonts w:hint="eastAsia"/>
        </w:rPr>
        <w:t>《规划》提出实施四项重点工程，即档案制度规范建设工程、新时代新成就潮州记忆工程、推进国家重点档案保护与开发工程、档案信息化强基工程，高质量推动全市档案事业创新发展。展望</w:t>
      </w:r>
      <w:r>
        <w:t>2035</w:t>
      </w:r>
      <w:r>
        <w:t>年，我市档案资源建设质量、档案利用服务水平、档案治理效能和管理现代化程度将大幅提升，建成与基本实现社会主义现代化相适应的档案事业发展格局。</w:t>
      </w:r>
    </w:p>
    <w:p w:rsidR="00260CBD" w:rsidRDefault="00260CBD" w:rsidP="00260CBD">
      <w:pPr>
        <w:ind w:firstLineChars="200" w:firstLine="420"/>
        <w:jc w:val="left"/>
      </w:pPr>
      <w:r>
        <w:rPr>
          <w:rFonts w:hint="eastAsia"/>
        </w:rPr>
        <w:t>《规划》强调，各级党委要切实加强对档案工作的领导，落实规划组织实施领导责任，建立统筹协调工作机制，与中心工作同研究、同部署、同推进，把档案工作开展情况纳入党政领导班子和领导干部综合考核评价内容。各级政府要加强档案工作，将档案事业发展经费列入预算，统筹支持档案信息化建设、安全管理、陈列展览、征集开发、宣传教育等工作，推进我市档案事业高质量发展。</w:t>
      </w:r>
    </w:p>
    <w:p w:rsidR="00260CBD" w:rsidRDefault="00260CBD" w:rsidP="00260CBD">
      <w:pPr>
        <w:ind w:firstLineChars="200" w:firstLine="420"/>
        <w:jc w:val="right"/>
      </w:pPr>
      <w:r w:rsidRPr="00A82184">
        <w:rPr>
          <w:rFonts w:hint="eastAsia"/>
        </w:rPr>
        <w:t>潮州日报</w:t>
      </w:r>
      <w:r w:rsidRPr="00A82184">
        <w:t>2022-05-29</w:t>
      </w:r>
    </w:p>
    <w:p w:rsidR="00260CBD" w:rsidRDefault="00260CBD" w:rsidP="006F1F29">
      <w:pPr>
        <w:sectPr w:rsidR="00260CBD" w:rsidSect="006F1F29">
          <w:type w:val="continuous"/>
          <w:pgSz w:w="11906" w:h="16838"/>
          <w:pgMar w:top="1644" w:right="1236" w:bottom="1418" w:left="1814" w:header="851" w:footer="907" w:gutter="0"/>
          <w:pgNumType w:start="1"/>
          <w:cols w:space="720"/>
          <w:docGrid w:type="lines" w:linePitch="341" w:charSpace="2373"/>
        </w:sectPr>
      </w:pPr>
    </w:p>
    <w:p w:rsidR="00321FCD" w:rsidRDefault="00321FCD"/>
    <w:sectPr w:rsidR="00321F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0CBD"/>
    <w:rsid w:val="00260CBD"/>
    <w:rsid w:val="00321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0C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0C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2022-11-28T02:26:00Z</dcterms:created>
</cp:coreProperties>
</file>