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61" w:rsidRDefault="00D45861">
      <w:pPr>
        <w:pStyle w:val="1"/>
      </w:pPr>
      <w:r>
        <w:rPr>
          <w:rFonts w:hint="eastAsia"/>
        </w:rPr>
        <w:t>北京物管条例实施一周年业委会组建率达九成</w:t>
      </w:r>
    </w:p>
    <w:p w:rsidR="00D45861" w:rsidRDefault="00D45861">
      <w:pPr>
        <w:ind w:firstLine="420"/>
      </w:pPr>
      <w:r>
        <w:rPr>
          <w:rFonts w:hint="eastAsia"/>
        </w:rPr>
        <w:t>当昌盛园社区</w:t>
      </w:r>
      <w:r>
        <w:rPr>
          <w:rFonts w:hint="eastAsia"/>
        </w:rPr>
        <w:t>21</w:t>
      </w:r>
      <w:r>
        <w:rPr>
          <w:rFonts w:hint="eastAsia"/>
        </w:rPr>
        <w:t>个小院的围墙全部被打开，住户许顺新感受到的是“瞅哪儿都痛快”，街道工委则谋划着“引进一家愿意干、能干好的物业”。</w:t>
      </w:r>
    </w:p>
    <w:p w:rsidR="00D45861" w:rsidRDefault="00D45861">
      <w:pPr>
        <w:ind w:firstLine="420"/>
      </w:pPr>
      <w:r>
        <w:rPr>
          <w:rFonts w:hint="eastAsia"/>
        </w:rPr>
        <w:t>“小物业”牵动“大民生”。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日，《北京市物业管理条例》正式实施，物业管理明确被纳入社区治理体系。一年以来，全市各个街道累计成立约</w:t>
      </w:r>
      <w:r>
        <w:rPr>
          <w:rFonts w:hint="eastAsia"/>
        </w:rPr>
        <w:t>5600</w:t>
      </w:r>
      <w:r>
        <w:rPr>
          <w:rFonts w:hint="eastAsia"/>
        </w:rPr>
        <w:t>个物管会、近</w:t>
      </w:r>
      <w:r>
        <w:rPr>
          <w:rFonts w:hint="eastAsia"/>
        </w:rPr>
        <w:t>2000</w:t>
      </w:r>
      <w:r>
        <w:rPr>
          <w:rFonts w:hint="eastAsia"/>
        </w:rPr>
        <w:t>个业委会，业委会</w:t>
      </w:r>
      <w:r>
        <w:rPr>
          <w:rFonts w:hint="eastAsia"/>
        </w:rPr>
        <w:t>(</w:t>
      </w:r>
      <w:r>
        <w:rPr>
          <w:rFonts w:hint="eastAsia"/>
        </w:rPr>
        <w:t>物管会</w:t>
      </w:r>
      <w:r>
        <w:rPr>
          <w:rFonts w:hint="eastAsia"/>
        </w:rPr>
        <w:t>)</w:t>
      </w:r>
      <w:r>
        <w:rPr>
          <w:rFonts w:hint="eastAsia"/>
        </w:rPr>
        <w:t>组建率从</w:t>
      </w:r>
      <w:r>
        <w:rPr>
          <w:rFonts w:hint="eastAsia"/>
        </w:rPr>
        <w:t>11.9%</w:t>
      </w:r>
      <w:r>
        <w:rPr>
          <w:rFonts w:hint="eastAsia"/>
        </w:rPr>
        <w:t>增加至</w:t>
      </w:r>
      <w:r>
        <w:rPr>
          <w:rFonts w:hint="eastAsia"/>
        </w:rPr>
        <w:t>90.1%</w:t>
      </w:r>
      <w:r>
        <w:rPr>
          <w:rFonts w:hint="eastAsia"/>
        </w:rPr>
        <w:t>，党组织覆盖率由</w:t>
      </w:r>
      <w:r>
        <w:rPr>
          <w:rFonts w:hint="eastAsia"/>
        </w:rPr>
        <w:t>25.2%</w:t>
      </w:r>
      <w:r>
        <w:rPr>
          <w:rFonts w:hint="eastAsia"/>
        </w:rPr>
        <w:t>增加到</w:t>
      </w:r>
      <w:r>
        <w:rPr>
          <w:rFonts w:hint="eastAsia"/>
        </w:rPr>
        <w:t>98.1%</w:t>
      </w:r>
      <w:r>
        <w:rPr>
          <w:rFonts w:hint="eastAsia"/>
        </w:rPr>
        <w:t>，党建引领下协商共治的社区治理体系初步形成。</w:t>
      </w:r>
    </w:p>
    <w:p w:rsidR="00D45861" w:rsidRDefault="00D45861">
      <w:pPr>
        <w:ind w:firstLine="420"/>
      </w:pPr>
      <w:r>
        <w:rPr>
          <w:rFonts w:hint="eastAsia"/>
        </w:rPr>
        <w:t>新环境　小区整合后将迎大物业</w:t>
      </w:r>
    </w:p>
    <w:p w:rsidR="00D45861" w:rsidRDefault="00D45861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日上午</w:t>
      </w:r>
      <w:r>
        <w:rPr>
          <w:rFonts w:hint="eastAsia"/>
        </w:rPr>
        <w:t>10</w:t>
      </w:r>
      <w:r>
        <w:rPr>
          <w:rFonts w:hint="eastAsia"/>
        </w:rPr>
        <w:t>点</w:t>
      </w:r>
      <w:r>
        <w:rPr>
          <w:rFonts w:hint="eastAsia"/>
        </w:rPr>
        <w:t>30</w:t>
      </w:r>
      <w:r>
        <w:rPr>
          <w:rFonts w:hint="eastAsia"/>
        </w:rPr>
        <w:t>分，昌盛园一区</w:t>
      </w:r>
      <w:r>
        <w:rPr>
          <w:rFonts w:hint="eastAsia"/>
        </w:rPr>
        <w:t>16</w:t>
      </w:r>
      <w:r>
        <w:rPr>
          <w:rFonts w:hint="eastAsia"/>
        </w:rPr>
        <w:t>号楼边，一场棋局在两位老伙伴间进行着。“过去，这里全被围墙圈着，门口写着一行字：非本院车辆、人员禁止入内。”许顺新回忆。</w:t>
      </w:r>
    </w:p>
    <w:p w:rsidR="00D45861" w:rsidRDefault="00D45861">
      <w:pPr>
        <w:ind w:firstLine="420"/>
      </w:pPr>
      <w:r>
        <w:rPr>
          <w:rFonts w:hint="eastAsia"/>
        </w:rPr>
        <w:t>位于昌平区城南街道的昌盛园社区，是一个大型连片式老旧小区，</w:t>
      </w:r>
      <w:r>
        <w:rPr>
          <w:rFonts w:hint="eastAsia"/>
        </w:rPr>
        <w:t>21</w:t>
      </w:r>
      <w:r>
        <w:rPr>
          <w:rFonts w:hint="eastAsia"/>
        </w:rPr>
        <w:t>个小院、</w:t>
      </w:r>
      <w:r>
        <w:rPr>
          <w:rFonts w:hint="eastAsia"/>
        </w:rPr>
        <w:t>40</w:t>
      </w:r>
      <w:r>
        <w:rPr>
          <w:rFonts w:hint="eastAsia"/>
        </w:rPr>
        <w:t>栋住宅楼内，住着</w:t>
      </w:r>
      <w:r>
        <w:rPr>
          <w:rFonts w:hint="eastAsia"/>
        </w:rPr>
        <w:t>2341</w:t>
      </w:r>
      <w:r>
        <w:rPr>
          <w:rFonts w:hint="eastAsia"/>
        </w:rPr>
        <w:t>户居民。由于分期开发、产权分散等历史原因，昌盛园社区渐渐成为一个围墙林立、违建遍地、停车混乱、居民投诉多的“老大难”社区。</w:t>
      </w:r>
    </w:p>
    <w:p w:rsidR="00D45861" w:rsidRDefault="00D45861">
      <w:pPr>
        <w:ind w:firstLine="420"/>
      </w:pPr>
      <w:r>
        <w:rPr>
          <w:rFonts w:hint="eastAsia"/>
        </w:rPr>
        <w:t>“从</w:t>
      </w:r>
      <w:r>
        <w:rPr>
          <w:rFonts w:hint="eastAsia"/>
        </w:rPr>
        <w:t>1997</w:t>
      </w:r>
      <w:r>
        <w:rPr>
          <w:rFonts w:hint="eastAsia"/>
        </w:rPr>
        <w:t>年建成，昌盛园这名字喊了</w:t>
      </w:r>
      <w:r>
        <w:rPr>
          <w:rFonts w:hint="eastAsia"/>
        </w:rPr>
        <w:t>20</w:t>
      </w:r>
      <w:r>
        <w:rPr>
          <w:rFonts w:hint="eastAsia"/>
        </w:rPr>
        <w:t>多年，人心却很涣散。”城南街道工委书记李建忠说，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月，街道将昌盛园定为物业提升的试点小区，“这里矛盾最集中，它能干好，所有老旧小区都能干好。”</w:t>
      </w:r>
    </w:p>
    <w:p w:rsidR="00D45861" w:rsidRDefault="00D45861">
      <w:pPr>
        <w:ind w:firstLine="420"/>
      </w:pPr>
      <w:r>
        <w:rPr>
          <w:rFonts w:hint="eastAsia"/>
        </w:rPr>
        <w:t>怎么干？《北京市物业管理条例》给出法律依据。条例第十七条明确，像昌盛园社区这样已划分物业管理区域的住宅小区，可结合实际需要，征求业主意见后重新确定物业管理区域。“实地摸排后，我们决定从根儿上入手，‘</w:t>
      </w:r>
      <w:r>
        <w:rPr>
          <w:rFonts w:hint="eastAsia"/>
        </w:rPr>
        <w:t>21</w:t>
      </w:r>
      <w:r>
        <w:rPr>
          <w:rFonts w:hint="eastAsia"/>
        </w:rPr>
        <w:t>合</w:t>
      </w:r>
      <w:r>
        <w:rPr>
          <w:rFonts w:hint="eastAsia"/>
        </w:rPr>
        <w:t>1</w:t>
      </w:r>
      <w:r>
        <w:rPr>
          <w:rFonts w:hint="eastAsia"/>
        </w:rPr>
        <w:t>’，在党建引领下将</w:t>
      </w:r>
      <w:r>
        <w:rPr>
          <w:rFonts w:hint="eastAsia"/>
        </w:rPr>
        <w:t>21</w:t>
      </w:r>
      <w:r>
        <w:rPr>
          <w:rFonts w:hint="eastAsia"/>
        </w:rPr>
        <w:t>个小院整合为一个物业管理区域，再引进统一大物业。”李建忠说。</w:t>
      </w:r>
    </w:p>
    <w:p w:rsidR="00D45861" w:rsidRDefault="00D45861">
      <w:pPr>
        <w:ind w:firstLine="420"/>
      </w:pPr>
      <w:r>
        <w:rPr>
          <w:rFonts w:hint="eastAsia"/>
        </w:rPr>
        <w:t>在征得居民同意后，仅用</w:t>
      </w:r>
      <w:r>
        <w:rPr>
          <w:rFonts w:hint="eastAsia"/>
        </w:rPr>
        <w:t>61</w:t>
      </w:r>
      <w:r>
        <w:rPr>
          <w:rFonts w:hint="eastAsia"/>
        </w:rPr>
        <w:t>天，多年的围墙和违建被拆除，腾出的约</w:t>
      </w:r>
      <w:r>
        <w:rPr>
          <w:rFonts w:hint="eastAsia"/>
        </w:rPr>
        <w:t>2</w:t>
      </w:r>
      <w:r>
        <w:rPr>
          <w:rFonts w:hint="eastAsia"/>
        </w:rPr>
        <w:t>万平方米公共空间将用于建设健身步道、景观廊架、儿童活动场等。“大伙儿就等着物业公司早点进来。”许顺新带着期盼。</w:t>
      </w:r>
    </w:p>
    <w:p w:rsidR="00D45861" w:rsidRDefault="00D45861">
      <w:pPr>
        <w:ind w:firstLine="420"/>
      </w:pPr>
      <w:r>
        <w:rPr>
          <w:rFonts w:hint="eastAsia"/>
        </w:rPr>
        <w:t>从绕圈找车位到停车有秩序，从失管弃管到维修不再难，从垃圾成山到绿地回归，随着《北京市物业管理条例》实施，众多居民切身体会到了社区治理的变化。经统计，一年以来，本市物业服务覆盖率已由</w:t>
      </w:r>
      <w:r>
        <w:rPr>
          <w:rFonts w:hint="eastAsia"/>
        </w:rPr>
        <w:t>64.1%</w:t>
      </w:r>
      <w:r>
        <w:rPr>
          <w:rFonts w:hint="eastAsia"/>
        </w:rPr>
        <w:t>增加至</w:t>
      </w:r>
      <w:r>
        <w:rPr>
          <w:rFonts w:hint="eastAsia"/>
        </w:rPr>
        <w:t>93.7%</w:t>
      </w:r>
      <w:r>
        <w:rPr>
          <w:rFonts w:hint="eastAsia"/>
        </w:rPr>
        <w:t>，党组织覆盖率则由</w:t>
      </w:r>
      <w:r>
        <w:rPr>
          <w:rFonts w:hint="eastAsia"/>
        </w:rPr>
        <w:t>25.2%</w:t>
      </w:r>
      <w:r>
        <w:rPr>
          <w:rFonts w:hint="eastAsia"/>
        </w:rPr>
        <w:t>增加到</w:t>
      </w:r>
      <w:r>
        <w:rPr>
          <w:rFonts w:hint="eastAsia"/>
        </w:rPr>
        <w:t>98.1%</w:t>
      </w:r>
      <w:r>
        <w:rPr>
          <w:rFonts w:hint="eastAsia"/>
        </w:rPr>
        <w:t>。</w:t>
      </w:r>
    </w:p>
    <w:p w:rsidR="00D45861" w:rsidRDefault="00D45861">
      <w:pPr>
        <w:ind w:firstLine="420"/>
      </w:pPr>
      <w:r>
        <w:rPr>
          <w:rFonts w:hint="eastAsia"/>
        </w:rPr>
        <w:t>新角色　物管会破解多年难题</w:t>
      </w:r>
    </w:p>
    <w:p w:rsidR="00D45861" w:rsidRDefault="00D45861">
      <w:pPr>
        <w:ind w:firstLine="420"/>
      </w:pPr>
      <w:r>
        <w:rPr>
          <w:rFonts w:hint="eastAsia"/>
        </w:rPr>
        <w:t>“这个快递送错了，应该是</w:t>
      </w:r>
      <w:r>
        <w:rPr>
          <w:rFonts w:hint="eastAsia"/>
        </w:rPr>
        <w:t>1</w:t>
      </w:r>
      <w:r>
        <w:rPr>
          <w:rFonts w:hint="eastAsia"/>
        </w:rPr>
        <w:t>号楼的，结果送到我这儿了。”</w:t>
      </w:r>
    </w:p>
    <w:p w:rsidR="00D45861" w:rsidRDefault="00D45861">
      <w:pPr>
        <w:ind w:firstLine="420"/>
      </w:pPr>
      <w:r>
        <w:rPr>
          <w:rFonts w:hint="eastAsia"/>
        </w:rPr>
        <w:t>“好的，张叔，我马上安排人去取。”</w:t>
      </w:r>
    </w:p>
    <w:p w:rsidR="00D45861" w:rsidRDefault="00D45861">
      <w:pPr>
        <w:ind w:firstLine="420"/>
      </w:pPr>
      <w:r>
        <w:rPr>
          <w:rFonts w:hint="eastAsia"/>
        </w:rPr>
        <w:t>这段对话，发生在紫金长安社区</w:t>
      </w:r>
      <w:r>
        <w:rPr>
          <w:rFonts w:hint="eastAsia"/>
        </w:rPr>
        <w:t>11</w:t>
      </w:r>
      <w:r>
        <w:rPr>
          <w:rFonts w:hint="eastAsia"/>
        </w:rPr>
        <w:t>号楼业主和他的“物业管家”之间。“社区</w:t>
      </w:r>
      <w:r>
        <w:rPr>
          <w:rFonts w:hint="eastAsia"/>
        </w:rPr>
        <w:t>17</w:t>
      </w:r>
      <w:r>
        <w:rPr>
          <w:rFonts w:hint="eastAsia"/>
        </w:rPr>
        <w:t>栋楼，每栋都有专属‘管家’。”物管会委员高世明说。</w:t>
      </w:r>
    </w:p>
    <w:p w:rsidR="00D45861" w:rsidRDefault="00D45861">
      <w:pPr>
        <w:ind w:firstLine="420"/>
      </w:pPr>
      <w:r>
        <w:rPr>
          <w:rFonts w:hint="eastAsia"/>
        </w:rPr>
        <w:t>对于紫金长安社区的</w:t>
      </w:r>
      <w:r>
        <w:rPr>
          <w:rFonts w:hint="eastAsia"/>
        </w:rPr>
        <w:t>2285</w:t>
      </w:r>
      <w:r>
        <w:rPr>
          <w:rFonts w:hint="eastAsia"/>
        </w:rPr>
        <w:t>户居民来说，物管会委员和“物业管家”，都是过去一年来出现的新角色。“紫金长安虽不是</w:t>
      </w:r>
      <w:r>
        <w:rPr>
          <w:rFonts w:hint="eastAsia"/>
        </w:rPr>
        <w:t>2000</w:t>
      </w:r>
      <w:r>
        <w:rPr>
          <w:rFonts w:hint="eastAsia"/>
        </w:rPr>
        <w:t>年前建成的老旧小区，居民对物业类问题的诉求却很多。”社区居委会副主任史玉良说，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月，紫金长安社区物管会成立，破解的第一个难题，就是规范小区广告公共收益账目。“</w:t>
      </w:r>
      <w:r>
        <w:rPr>
          <w:rFonts w:hint="eastAsia"/>
        </w:rPr>
        <w:t>15</w:t>
      </w:r>
      <w:r>
        <w:rPr>
          <w:rFonts w:hint="eastAsia"/>
        </w:rPr>
        <w:t>年来，小区广告公共收益总额超千万，有居民反映存在账目不清、资金使用不规范的问题。社区党委和物管会一起约谈物业公司，正着手引入第三方审议账目。”</w:t>
      </w:r>
    </w:p>
    <w:p w:rsidR="00D45861" w:rsidRDefault="00D45861">
      <w:pPr>
        <w:ind w:firstLine="420"/>
      </w:pPr>
      <w:r>
        <w:rPr>
          <w:rFonts w:hint="eastAsia"/>
        </w:rPr>
        <w:t>为赋予社区治理新动能，“四民工作法”也被引入紫金长安社区，即设立民情驿站、依托民情专员、完善民情专线、记好民情日志。为配合民情驿站“接诉即办”，今年</w:t>
      </w:r>
      <w:r>
        <w:rPr>
          <w:rFonts w:hint="eastAsia"/>
        </w:rPr>
        <w:t>3</w:t>
      </w:r>
      <w:r>
        <w:rPr>
          <w:rFonts w:hint="eastAsia"/>
        </w:rPr>
        <w:t>月，专属“物业管家”全新上线上岗，一人对一楼，零距离倾听诉求。</w:t>
      </w:r>
    </w:p>
    <w:p w:rsidR="00D45861" w:rsidRDefault="00D45861">
      <w:pPr>
        <w:ind w:firstLine="420"/>
      </w:pPr>
      <w:r>
        <w:rPr>
          <w:rFonts w:hint="eastAsia"/>
        </w:rPr>
        <w:t>物管会，这个由《北京市物业管理条例》提出的解决方案，为那些难以成立业委会的社区提供了新选择，这成为首都社会治理的一次创新。数据显示，一年以来，全市累计成立约</w:t>
      </w:r>
      <w:r>
        <w:rPr>
          <w:rFonts w:hint="eastAsia"/>
        </w:rPr>
        <w:t>5600</w:t>
      </w:r>
      <w:r>
        <w:rPr>
          <w:rFonts w:hint="eastAsia"/>
        </w:rPr>
        <w:t>个物管会、近</w:t>
      </w:r>
      <w:r>
        <w:rPr>
          <w:rFonts w:hint="eastAsia"/>
        </w:rPr>
        <w:t>2000</w:t>
      </w:r>
      <w:r>
        <w:rPr>
          <w:rFonts w:hint="eastAsia"/>
        </w:rPr>
        <w:t>个业委会。</w:t>
      </w:r>
    </w:p>
    <w:p w:rsidR="00D45861" w:rsidRDefault="00D45861">
      <w:pPr>
        <w:ind w:firstLine="420"/>
      </w:pPr>
      <w:r>
        <w:rPr>
          <w:rFonts w:hint="eastAsia"/>
        </w:rPr>
        <w:t>“新组建的物管会和业委会，在老旧小区改造、选聘物业公司、物业费调整等方面都发挥了积极作用，小区共同事项‘有人管’了，这也说明了基层治理的重要性。”北京市住建委二级巡视员赵成说。</w:t>
      </w:r>
    </w:p>
    <w:p w:rsidR="00D45861" w:rsidRDefault="00D45861">
      <w:pPr>
        <w:ind w:firstLine="420"/>
      </w:pPr>
      <w:r>
        <w:rPr>
          <w:rFonts w:hint="eastAsia"/>
        </w:rPr>
        <w:t>新方向　从“有人管”到“管得好”</w:t>
      </w:r>
    </w:p>
    <w:p w:rsidR="00D45861" w:rsidRDefault="00D45861">
      <w:pPr>
        <w:ind w:firstLine="420"/>
      </w:pPr>
      <w:r>
        <w:rPr>
          <w:rFonts w:hint="eastAsia"/>
        </w:rPr>
        <w:t>15</w:t>
      </w:r>
      <w:r>
        <w:rPr>
          <w:rFonts w:hint="eastAsia"/>
        </w:rPr>
        <w:t>个镇街，</w:t>
      </w:r>
      <w:r>
        <w:rPr>
          <w:rFonts w:hint="eastAsia"/>
        </w:rPr>
        <w:t>8</w:t>
      </w:r>
      <w:r>
        <w:rPr>
          <w:rFonts w:hint="eastAsia"/>
        </w:rPr>
        <w:t>个第三方机构，</w:t>
      </w:r>
      <w:r>
        <w:rPr>
          <w:rFonts w:hint="eastAsia"/>
        </w:rPr>
        <w:t>85</w:t>
      </w:r>
      <w:r>
        <w:rPr>
          <w:rFonts w:hint="eastAsia"/>
        </w:rPr>
        <w:t>名专业人员，新成立业委会</w:t>
      </w:r>
      <w:r>
        <w:rPr>
          <w:rFonts w:hint="eastAsia"/>
        </w:rPr>
        <w:t>253</w:t>
      </w:r>
      <w:r>
        <w:rPr>
          <w:rFonts w:hint="eastAsia"/>
        </w:rPr>
        <w:t>个。这是大兴区住建委副主任李宝全笔记本里的最新数据。“只有规范高效地组建业委会，才能促使小区物业管理从‘有形覆盖’到‘有效覆盖’”。</w:t>
      </w:r>
    </w:p>
    <w:p w:rsidR="00D45861" w:rsidRDefault="00D45861">
      <w:pPr>
        <w:ind w:firstLine="420"/>
      </w:pPr>
      <w:r>
        <w:rPr>
          <w:rFonts w:hint="eastAsia"/>
        </w:rPr>
        <w:t>在通州区玉桥街道，云集了政府主管部门、人大代表、服务企业、社区、居民代表等多方的物业服务联席会已成为一项固定制度，目的就是搭建起各方共商的服务平台，提升社区治理水平。</w:t>
      </w:r>
    </w:p>
    <w:p w:rsidR="00D45861" w:rsidRDefault="00D45861">
      <w:pPr>
        <w:ind w:firstLine="420"/>
      </w:pPr>
      <w:r>
        <w:rPr>
          <w:rFonts w:hint="eastAsia"/>
        </w:rPr>
        <w:t>从修无定法到守矩得法，只是第一步。业委会、物管会组建起来后，如何更好建章立制、履职尽责，督促物业服务质量的提升，让居民诉求有回音？引入物业公司后，“管家”如何依合同办事，从“接诉即办”转为“未诉先办”？社区居民如何建立自治意识？这都是下一步要解决的更深层次机制问题。</w:t>
      </w:r>
    </w:p>
    <w:p w:rsidR="00D45861" w:rsidRDefault="00D45861">
      <w:pPr>
        <w:ind w:firstLine="420"/>
      </w:pPr>
      <w:r>
        <w:rPr>
          <w:rFonts w:hint="eastAsia"/>
        </w:rPr>
        <w:t>“条例实施第一年，我们实现了从‘无人管’到‘有人管’，今后要着眼于从‘有人管’到‘管得好’。”赵成坦言，物业管理工作非一日之功，也非三年之功，长效机制的建立必将是一个长期的过程。</w:t>
      </w:r>
    </w:p>
    <w:p w:rsidR="00D45861" w:rsidRDefault="00D45861">
      <w:pPr>
        <w:ind w:firstLine="420"/>
        <w:jc w:val="right"/>
      </w:pPr>
      <w:r>
        <w:rPr>
          <w:rFonts w:hint="eastAsia"/>
        </w:rPr>
        <w:t>北京人大网</w:t>
      </w:r>
      <w:r>
        <w:rPr>
          <w:rFonts w:hint="eastAsia"/>
        </w:rPr>
        <w:t>2021-05-06</w:t>
      </w:r>
    </w:p>
    <w:p w:rsidR="00D45861" w:rsidRDefault="00D45861" w:rsidP="00B3265E">
      <w:pPr>
        <w:sectPr w:rsidR="00D45861" w:rsidSect="00B3265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53817" w:rsidRDefault="00153817"/>
    <w:sectPr w:rsidR="00153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861"/>
    <w:rsid w:val="00153817"/>
    <w:rsid w:val="00D4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4586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4586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>微软中国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2022-05-25T01:41:00Z</dcterms:created>
</cp:coreProperties>
</file>