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D5" w:rsidRDefault="00B567D5">
      <w:pPr>
        <w:pStyle w:val="1"/>
      </w:pPr>
      <w:r>
        <w:rPr>
          <w:rFonts w:hint="eastAsia"/>
        </w:rPr>
        <w:t xml:space="preserve">成都双流：因地制宜打造社区美空间“双流样本” </w:t>
      </w:r>
    </w:p>
    <w:p w:rsidR="00B567D5" w:rsidRDefault="00B567D5">
      <w:pPr>
        <w:ind w:firstLine="420"/>
        <w:jc w:val="left"/>
      </w:pPr>
      <w:r>
        <w:rPr>
          <w:rFonts w:hint="eastAsia"/>
        </w:rPr>
        <w:t>社区美空间打造是顺应新时代社区居民多元化、高品质需求，深化社区发展治理的重要抓手。成都市双流区紧扣新时代居民群众从追求物质富足向精神愉悦转变、从追求住有所居向宜人宜居转变的需求脉动，统筹城乡社区空间资源，促进美学运用与社区建设相结合，关注空间重构与社区激活，提升生活方式和公共空间品质，展现历史传承与魅力塑造，打造了一批深度黏合社会价值、生活价值与美学价值的社区空间场景，引导社区居民认识美、发现美、感受美、创造美，实现提升社区功能、改善社区环境、增强社区魅力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坚持以“绿色低碳”，彰显自然生态之美</w:t>
      </w:r>
    </w:p>
    <w:p w:rsidR="00B567D5" w:rsidRDefault="00B567D5">
      <w:pPr>
        <w:ind w:firstLine="420"/>
        <w:jc w:val="left"/>
      </w:pPr>
      <w:r>
        <w:rPr>
          <w:rFonts w:hint="eastAsia"/>
        </w:rPr>
        <w:t>双流区打造社区美空间坚持绿色社区理念，遵循生态设计原则，构建形成清新明亮、绿意盎然的宜人环境，让社区居民更好走进自然、亲近自然，实现社区环境给予居民亲切、自豪和认同的感受，为居民生活添加丰富的色彩和趣味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五洞桥社区利用社区三楼平台进行空间改造和场景营造，打造了“小五</w:t>
      </w:r>
      <w:r>
        <w:rPr>
          <w:rFonts w:hint="eastAsia"/>
        </w:rPr>
        <w:t>DIY</w:t>
      </w:r>
      <w:r>
        <w:rPr>
          <w:rFonts w:hint="eastAsia"/>
        </w:rPr>
        <w:t>生态农庄”，将原来面积</w:t>
      </w:r>
      <w:r>
        <w:rPr>
          <w:rFonts w:hint="eastAsia"/>
        </w:rPr>
        <w:t>200</w:t>
      </w:r>
      <w:r>
        <w:rPr>
          <w:rFonts w:hint="eastAsia"/>
        </w:rPr>
        <w:t>平方米的闲置无用、杂乱无章的平台建设成为生机盎然、郁郁葱葱的城市生态田园。农庄内分为“氧元阁”果蔬农产品种植认养区、“彩鱼沐”户外休憩和亲水娱乐场所、“学雅阁”智慧农业及未来农业科普基地三大功能区域，设置了水果蔬菜种植箱、鱼疗浴足池、生态养鱼池、动物科普箱，为居民提供了参观学习、实践互动、娱乐生活的场所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截至目前，引导辖区居民认养农庄内的蔬菜水果</w:t>
      </w:r>
      <w:r>
        <w:rPr>
          <w:rFonts w:hint="eastAsia"/>
        </w:rPr>
        <w:t>40</w:t>
      </w:r>
      <w:r>
        <w:rPr>
          <w:rFonts w:hint="eastAsia"/>
        </w:rPr>
        <w:t>箱，聘请四川科道农业专业团队进行种植培训和儿童科普教育</w:t>
      </w:r>
      <w:r>
        <w:rPr>
          <w:rFonts w:hint="eastAsia"/>
        </w:rPr>
        <w:t>500</w:t>
      </w:r>
      <w:r>
        <w:rPr>
          <w:rFonts w:hint="eastAsia"/>
        </w:rPr>
        <w:t>余人次，该农庄已成为居民沟通交流互动的阵地、环保科普宣传的平台、实践教育学习的基地。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坚持以“温暖舒适”，彰显全龄友好之美</w:t>
      </w:r>
    </w:p>
    <w:p w:rsidR="00B567D5" w:rsidRDefault="00B567D5">
      <w:pPr>
        <w:ind w:firstLine="420"/>
        <w:jc w:val="left"/>
      </w:pPr>
      <w:r>
        <w:rPr>
          <w:rFonts w:hint="eastAsia"/>
        </w:rPr>
        <w:t>双流区打造社区美空间，深刻洞悉现代人全龄化生活理想，形成层次多样、丰富多元的社区空间形体，涵盖专属各年龄段儿童的主题娱乐，为热爱运动和健身的人群提供专业场地，为丰富老人们的茶余饭后休闲时光的长者专属空间，实现社区有怡然自得的欢乐、有邻里情深的交织、有乐活的运动健康、有成长的欢声笑语，幸福生活愿景在社区轻松安放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白鹤社区，运用现代设计、园林设计的背景墙、</w:t>
      </w:r>
      <w:r>
        <w:rPr>
          <w:rFonts w:hint="eastAsia"/>
        </w:rPr>
        <w:t>LED</w:t>
      </w:r>
      <w:r>
        <w:rPr>
          <w:rFonts w:hint="eastAsia"/>
        </w:rPr>
        <w:t>展示宣传的方式，将社区历史典故进行呈现，根据社区多民族居民不同年龄和多元化多层次需求，搭建了祥鹤乐、青鹤舞、童鹤梦、娴鹤情四类活动空间。其中，“祥鹤乐、青鹤舞”以学习教育服务、交流沙龙等体验场景打造生活应用型、文化美学应用空间；“娴鹤情、童鹤梦”开展“线上线下”丰富多彩的亲子活动、手工坊等生活技能培训，营造多民族参与性强、温馨、舒适、亲民、共享的社区美空间环境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坚持以“留根铸魂”，彰显乡愁人文之美</w:t>
      </w:r>
    </w:p>
    <w:p w:rsidR="00B567D5" w:rsidRDefault="00B567D5">
      <w:pPr>
        <w:ind w:firstLine="420"/>
        <w:jc w:val="left"/>
      </w:pPr>
      <w:r>
        <w:rPr>
          <w:rFonts w:hint="eastAsia"/>
        </w:rPr>
        <w:t>文化是社区的根与魂和共同的记忆，记录社区发展轨迹，彰显社区软实力的最大</w:t>
      </w:r>
      <w:r>
        <w:rPr>
          <w:rFonts w:hint="eastAsia"/>
        </w:rPr>
        <w:t>IP</w:t>
      </w:r>
      <w:r>
        <w:rPr>
          <w:rFonts w:hint="eastAsia"/>
        </w:rPr>
        <w:t>。双流区以社区美空间为平台，以社会主义核心价值观为主线，弘扬传承社区优秀传统文化，留乡愁、聚人气、提精神，实现“身有所栖”“心有所寄”“乐享其中”，让城市留下记忆，让人们记住乡愁。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嘉禾社区坚持“以文聚力、以文化人、以文兴业”，将双流第一支地下党组织就诞生地“老电影院”空间美化、功能再造、业态更新打造“嘉禾记忆·红色茶馆”，以红砖青瓦、格门格窗、木制桌椅……重现</w:t>
      </w:r>
      <w:r>
        <w:rPr>
          <w:rFonts w:hint="eastAsia"/>
        </w:rPr>
        <w:t>70</w:t>
      </w:r>
      <w:r>
        <w:rPr>
          <w:rFonts w:hint="eastAsia"/>
        </w:rPr>
        <w:t>年代的茶馆记忆；以红色文化为切入点，征集老物件、老照片、农具等</w:t>
      </w:r>
      <w:r>
        <w:rPr>
          <w:rFonts w:hint="eastAsia"/>
        </w:rPr>
        <w:t>180</w:t>
      </w:r>
      <w:r>
        <w:rPr>
          <w:rFonts w:hint="eastAsia"/>
        </w:rPr>
        <w:t>余件制作展窗，再现地下党发展、儿童团成立等红色文化场景，并融入党建内容、红色文化、廉洁文化等。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如今</w:t>
      </w:r>
      <w:r>
        <w:rPr>
          <w:rFonts w:hint="eastAsia"/>
        </w:rPr>
        <w:t xml:space="preserve"> </w:t>
      </w:r>
      <w:r>
        <w:rPr>
          <w:rFonts w:hint="eastAsia"/>
        </w:rPr>
        <w:t>“嘉禾记忆·红色茶馆”已成为居民喝茶休闲、参政议事的公共空间，游客网红打卡地参访人数达</w:t>
      </w:r>
      <w:r>
        <w:rPr>
          <w:rFonts w:hint="eastAsia"/>
        </w:rPr>
        <w:t>4560</w:t>
      </w:r>
      <w:r>
        <w:rPr>
          <w:rFonts w:hint="eastAsia"/>
        </w:rPr>
        <w:t>人。同时，作为省人大第二联系点、区委党校现场教学基地，已接待重庆、江西等全国各地参观团</w:t>
      </w:r>
      <w:r>
        <w:rPr>
          <w:rFonts w:hint="eastAsia"/>
        </w:rPr>
        <w:t>46</w:t>
      </w:r>
      <w:r>
        <w:rPr>
          <w:rFonts w:hint="eastAsia"/>
        </w:rPr>
        <w:t>个、党建活动团</w:t>
      </w:r>
      <w:r>
        <w:rPr>
          <w:rFonts w:hint="eastAsia"/>
        </w:rPr>
        <w:t>8</w:t>
      </w:r>
      <w:r>
        <w:rPr>
          <w:rFonts w:hint="eastAsia"/>
        </w:rPr>
        <w:t>个，培训收入</w:t>
      </w:r>
      <w:r>
        <w:rPr>
          <w:rFonts w:hint="eastAsia"/>
        </w:rPr>
        <w:t>86300</w:t>
      </w:r>
      <w:r>
        <w:rPr>
          <w:rFonts w:hint="eastAsia"/>
        </w:rPr>
        <w:t>元，增强了社区持续运营的内生动力。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坚持以“功能叠加”，彰显便捷服务之美</w:t>
      </w:r>
    </w:p>
    <w:p w:rsidR="00B567D5" w:rsidRDefault="00B567D5">
      <w:pPr>
        <w:ind w:firstLine="420"/>
        <w:jc w:val="left"/>
      </w:pPr>
      <w:r>
        <w:rPr>
          <w:rFonts w:hint="eastAsia"/>
        </w:rPr>
        <w:t>如今，社区居民生活需求与生活方式日益多样化，传统的“社会管理”逐步被广泛“公共服务”所替代。双流区打造社区美空间</w:t>
      </w:r>
      <w:r>
        <w:rPr>
          <w:rFonts w:hint="eastAsia"/>
        </w:rPr>
        <w:t>,</w:t>
      </w:r>
      <w:r>
        <w:rPr>
          <w:rFonts w:hint="eastAsia"/>
        </w:rPr>
        <w:t>结合社区规模、人口结构、地理位置等特点，坚持网络化、数字化、信息化、人性化，充分整合各方面社会资源</w:t>
      </w:r>
      <w:r>
        <w:rPr>
          <w:rFonts w:hint="eastAsia"/>
        </w:rPr>
        <w:t>,</w:t>
      </w:r>
      <w:r>
        <w:rPr>
          <w:rFonts w:hint="eastAsia"/>
        </w:rPr>
        <w:t>科学合理设置相应功能</w:t>
      </w:r>
      <w:r>
        <w:rPr>
          <w:rFonts w:hint="eastAsia"/>
        </w:rPr>
        <w:t>,</w:t>
      </w:r>
      <w:r>
        <w:rPr>
          <w:rFonts w:hint="eastAsia"/>
        </w:rPr>
        <w:t>加强服务群众、凝聚人心、优化管理、维护稳定的功能，推进社区美空间建设标准化、社会化。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东升街道广都社区以“大融广都·领舞生活”为核心，以居民“共居、共学、共事、共乐”为目标，打造广都创苑，内设唐卡工作室、创享生活馆、阅享书吧、多民族文创馆、居民文创产品展示橱窗、主形象墙等，突出非遗文化传承和民族工匠的培养，发掘发挥各民族创新创造的智慧灵感，实现文创产品可展示、可交流、可销售的运营模式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坚持以“创新创业”，彰显现代时尚之美</w:t>
      </w:r>
    </w:p>
    <w:p w:rsidR="00B567D5" w:rsidRDefault="00B567D5">
      <w:pPr>
        <w:ind w:firstLine="420"/>
        <w:jc w:val="left"/>
      </w:pPr>
      <w:r>
        <w:rPr>
          <w:rFonts w:hint="eastAsia"/>
        </w:rPr>
        <w:t>在服务业和创新、创意主导的城市发展时代，创新人才的集聚程度正在影响着社区的兴衰，成为城市转型复兴的关键动力。双流区社区打造美空间，紧紧抓住创新活动和创新人才真实空间需求，以小尺度街区化的生活环境，弹性化办公空间、会场、开放实验室，便利的服务设施和绿色慢行系统，成为对创新人才有亲和力，受到创新资本青睐的地方，助力创新人才成就梦想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黄甲街道双华社区，以拾光·集双华特色街区为主题，对原有设施进行提档升级改造，设置休闲桌椅、绿化、灯饰；植入街面文创、文化等微景观、休闲娱乐场所，努力打造为特色街区、美食街区，网红打卡点，发展夜间经济。截至目前，已吸引奶茶咖啡店、特色美食、儿童娱乐项目、鲜花店地方特色商品店等</w:t>
      </w:r>
      <w:r>
        <w:rPr>
          <w:rFonts w:hint="eastAsia"/>
        </w:rPr>
        <w:t>10</w:t>
      </w:r>
      <w:r>
        <w:rPr>
          <w:rFonts w:hint="eastAsia"/>
        </w:rPr>
        <w:t>余家文创餐饮企业，解决</w:t>
      </w:r>
      <w:r>
        <w:rPr>
          <w:rFonts w:hint="eastAsia"/>
        </w:rPr>
        <w:t>30</w:t>
      </w:r>
      <w:r>
        <w:rPr>
          <w:rFonts w:hint="eastAsia"/>
        </w:rPr>
        <w:t>余人的创新就业。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鲢鱼社区吴家染坊记忆体验馆，在染坊旧址植入吴家染房染印文化，活化染坊文化元素，还原染印技艺流程，开展染印作品展示，进行染印技艺培训，研发文创品牌，打造染印文化宣传教育和展览体验基地，通过线上</w:t>
      </w:r>
      <w:r>
        <w:rPr>
          <w:rFonts w:hint="eastAsia"/>
        </w:rPr>
        <w:t>+</w:t>
      </w:r>
      <w:r>
        <w:rPr>
          <w:rFonts w:hint="eastAsia"/>
        </w:rPr>
        <w:t>线下的方式吸引游客，带领社区群众增收。截至目前，已接待参访游客（团队）</w:t>
      </w:r>
      <w:r>
        <w:rPr>
          <w:rFonts w:hint="eastAsia"/>
        </w:rPr>
        <w:t>10</w:t>
      </w:r>
      <w:r>
        <w:rPr>
          <w:rFonts w:hint="eastAsia"/>
        </w:rPr>
        <w:t>万人次，成了小有名气的网红打卡地。</w:t>
      </w:r>
    </w:p>
    <w:p w:rsidR="00B567D5" w:rsidRDefault="00B567D5">
      <w:pPr>
        <w:ind w:firstLine="420"/>
        <w:jc w:val="left"/>
      </w:pPr>
      <w:r>
        <w:rPr>
          <w:rFonts w:hint="eastAsia"/>
        </w:rPr>
        <w:t>在社区美空间打造的实践中，双流区着力构建集艺术表达、文化展示、消费体验、情感交流等多功能于一体的社区美学运用场景，社区环境清新怡人、发展持续强劲，居民群众的获得感安全感、幸福感不断提升。</w:t>
      </w:r>
    </w:p>
    <w:p w:rsidR="00B567D5" w:rsidRDefault="00B567D5">
      <w:pPr>
        <w:jc w:val="right"/>
      </w:pPr>
      <w:r>
        <w:rPr>
          <w:rFonts w:hint="eastAsia"/>
        </w:rPr>
        <w:t>人民网</w:t>
      </w:r>
      <w:r>
        <w:rPr>
          <w:rFonts w:hint="eastAsia"/>
        </w:rPr>
        <w:t>-</w:t>
      </w:r>
      <w:r>
        <w:rPr>
          <w:rFonts w:hint="eastAsia"/>
        </w:rPr>
        <w:t>四川频道</w:t>
      </w:r>
      <w:r>
        <w:rPr>
          <w:rFonts w:hint="eastAsia"/>
        </w:rPr>
        <w:t>2022-04-25</w:t>
      </w:r>
    </w:p>
    <w:p w:rsidR="00B567D5" w:rsidRDefault="00B567D5" w:rsidP="00D47FED">
      <w:pPr>
        <w:sectPr w:rsidR="00B567D5" w:rsidSect="00D47FE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E1788" w:rsidRDefault="008E1788"/>
    <w:sectPr w:rsidR="008E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7D5"/>
    <w:rsid w:val="008E1788"/>
    <w:rsid w:val="00B5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567D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567D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>微软中国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2022-05-24T06:04:00Z</dcterms:created>
</cp:coreProperties>
</file>