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98" w:rsidRDefault="00731698" w:rsidP="000B3DF5">
      <w:pPr>
        <w:pStyle w:val="1"/>
      </w:pPr>
      <w:r>
        <w:rPr>
          <w:rFonts w:hint="eastAsia"/>
        </w:rPr>
        <w:t>中卫 党建引领基层治理</w:t>
      </w:r>
      <w:r>
        <w:t xml:space="preserve"> 共建共享文明社区</w:t>
      </w:r>
    </w:p>
    <w:p w:rsidR="00731698" w:rsidRDefault="00731698" w:rsidP="00731698">
      <w:pPr>
        <w:ind w:firstLineChars="200" w:firstLine="420"/>
      </w:pPr>
      <w:r w:rsidRPr="000B3DF5">
        <w:rPr>
          <w:rFonts w:ascii="MS Mincho" w:eastAsia="MS Mincho" w:hAnsi="MS Mincho" w:cs="MS Mincho" w:hint="eastAsia"/>
        </w:rPr>
        <w:t>   </w:t>
      </w:r>
      <w:r w:rsidRPr="000B3DF5">
        <w:t>抬头仰望，是片片绿叶漏下点点光影；低头俯视，是花儿朵朵竞相开放；闭眼呼吸，是纯净空气沁人心脾。道路干净整洁，停车位、充电桩规划有序，活动中心时常传出欢声笑语</w:t>
      </w:r>
      <w:r w:rsidRPr="000B3DF5">
        <w:t>……</w:t>
      </w:r>
      <w:r w:rsidRPr="000B3DF5">
        <w:t>社区越来越美，基层社会治理面貌焕然一新。</w:t>
      </w:r>
    </w:p>
    <w:p w:rsidR="00731698" w:rsidRDefault="00731698" w:rsidP="00731698">
      <w:pPr>
        <w:ind w:firstLineChars="200" w:firstLine="420"/>
      </w:pPr>
      <w:r w:rsidRPr="000B3DF5">
        <w:t>近年来，宁夏回族自治区中卫市以基层党组织建设为抓手，通过党组织下沉到户到人，引领广大居民参与共建共治，社会组织积极协同，社区服务不断精细化，居民幸福感不断提升，基层治理走上新的台阶。</w:t>
      </w:r>
    </w:p>
    <w:p w:rsidR="00731698" w:rsidRDefault="00731698" w:rsidP="00731698">
      <w:pPr>
        <w:ind w:firstLineChars="200" w:firstLine="420"/>
      </w:pPr>
      <w:r w:rsidRPr="000B3DF5">
        <w:t>加强党建引领</w:t>
      </w:r>
    </w:p>
    <w:p w:rsidR="00731698" w:rsidRDefault="00731698" w:rsidP="00731698">
      <w:pPr>
        <w:ind w:firstLineChars="200" w:firstLine="420"/>
      </w:pPr>
      <w:r w:rsidRPr="000B3DF5">
        <w:t>下沉一线治理基层</w:t>
      </w:r>
    </w:p>
    <w:p w:rsidR="00731698" w:rsidRDefault="00731698" w:rsidP="00731698">
      <w:pPr>
        <w:ind w:firstLineChars="200" w:firstLine="420"/>
      </w:pPr>
      <w:r w:rsidRPr="000B3DF5">
        <w:t>沙坡头区文昌镇东园小区建于</w:t>
      </w:r>
      <w:r w:rsidRPr="000B3DF5">
        <w:t>20</w:t>
      </w:r>
      <w:r w:rsidRPr="000B3DF5">
        <w:t>世纪</w:t>
      </w:r>
      <w:r w:rsidRPr="000B3DF5">
        <w:t>90</w:t>
      </w:r>
      <w:r w:rsidRPr="000B3DF5">
        <w:t>年代，过去，小区道路狭窄不平、路灯常年不亮、垃圾臭气熏天、车辆乱停乱放、电瓶车充电线乱拉乱飞、房屋水暖管道老化严重、墙体老化破旧等问题一直困扰着居民。</w:t>
      </w:r>
    </w:p>
    <w:p w:rsidR="00731698" w:rsidRDefault="00731698" w:rsidP="00731698">
      <w:pPr>
        <w:ind w:firstLineChars="200" w:firstLine="420"/>
      </w:pPr>
      <w:r w:rsidRPr="000B3DF5">
        <w:t>针对各类突出问题，文昌镇东花园社区坚持党建为引领，推动党组织</w:t>
      </w:r>
      <w:r w:rsidRPr="000B3DF5">
        <w:t>“</w:t>
      </w:r>
      <w:r w:rsidRPr="000B3DF5">
        <w:t>触角</w:t>
      </w:r>
      <w:r w:rsidRPr="000B3DF5">
        <w:t>”</w:t>
      </w:r>
      <w:r w:rsidRPr="000B3DF5">
        <w:t>下沉到辖区各小区、各楼栋、各单元，将基层工作辐射到户到人。对于东园小区等老旧小区，社区工作人员挨家挨户问情况，耐心细致做工作，助推小区改造工作顺利进行。</w:t>
      </w:r>
    </w:p>
    <w:p w:rsidR="00731698" w:rsidRDefault="00731698" w:rsidP="00731698">
      <w:pPr>
        <w:ind w:firstLineChars="200" w:firstLine="420"/>
      </w:pPr>
      <w:r w:rsidRPr="000B3DF5">
        <w:t>如今，东园小区的改造工作已经完成，说起自家小区的变化，居民们纷纷竖起大拇指。</w:t>
      </w:r>
      <w:r w:rsidRPr="000B3DF5">
        <w:t>“</w:t>
      </w:r>
      <w:r w:rsidRPr="000B3DF5">
        <w:t>经过改造，现在住在这里和住在新小区一样舒心。</w:t>
      </w:r>
      <w:r w:rsidRPr="000B3DF5">
        <w:t>”</w:t>
      </w:r>
      <w:r w:rsidRPr="000B3DF5">
        <w:t>东园小区居民王秀全说。</w:t>
      </w:r>
    </w:p>
    <w:p w:rsidR="00731698" w:rsidRDefault="00731698" w:rsidP="00731698">
      <w:pPr>
        <w:ind w:firstLineChars="200" w:firstLine="420"/>
      </w:pPr>
      <w:r w:rsidRPr="000B3DF5">
        <w:t>为更好地发挥党支部作用，中卫市将</w:t>
      </w:r>
      <w:r w:rsidRPr="000B3DF5">
        <w:t>120</w:t>
      </w:r>
      <w:r w:rsidRPr="000B3DF5">
        <w:t>个社区大网格细化为</w:t>
      </w:r>
      <w:r w:rsidRPr="000B3DF5">
        <w:t>654</w:t>
      </w:r>
      <w:r w:rsidRPr="000B3DF5">
        <w:t>个小网格，设立社区网格党支部</w:t>
      </w:r>
      <w:r w:rsidRPr="000B3DF5">
        <w:t>102</w:t>
      </w:r>
      <w:r w:rsidRPr="000B3DF5">
        <w:t>个，为基层党员干部服务一方群众创造新空间，为基层群众带来实实在在的获得感。党建下沉让基层治理有了新的生命力，党员服务更走心，群众与党组织更贴心。</w:t>
      </w:r>
    </w:p>
    <w:p w:rsidR="00731698" w:rsidRDefault="00731698" w:rsidP="00731698">
      <w:pPr>
        <w:ind w:firstLineChars="200" w:firstLine="420"/>
      </w:pPr>
      <w:r w:rsidRPr="000B3DF5">
        <w:t>建立自治体系</w:t>
      </w:r>
    </w:p>
    <w:p w:rsidR="00731698" w:rsidRDefault="00731698" w:rsidP="00731698">
      <w:pPr>
        <w:ind w:firstLineChars="200" w:firstLine="420"/>
      </w:pPr>
      <w:r w:rsidRPr="000B3DF5">
        <w:t>提升居民主人翁意识</w:t>
      </w:r>
    </w:p>
    <w:p w:rsidR="00731698" w:rsidRDefault="00731698" w:rsidP="00731698">
      <w:pPr>
        <w:ind w:firstLineChars="200" w:firstLine="420"/>
      </w:pPr>
      <w:r w:rsidRPr="000B3DF5">
        <w:t>社区治理的主体是广大居民，中卫市各社区别出心裁，多形式打造人人有责、人人尽责的社区治理共同体，积极引导居民自觉回归自治本位、发扬</w:t>
      </w:r>
      <w:r w:rsidRPr="000B3DF5">
        <w:t>“</w:t>
      </w:r>
      <w:r w:rsidRPr="000B3DF5">
        <w:t>主人翁</w:t>
      </w:r>
      <w:r w:rsidRPr="000B3DF5">
        <w:t>”</w:t>
      </w:r>
      <w:r w:rsidRPr="000B3DF5">
        <w:t>精神。</w:t>
      </w:r>
    </w:p>
    <w:p w:rsidR="00731698" w:rsidRDefault="00731698" w:rsidP="00731698">
      <w:pPr>
        <w:ind w:firstLineChars="200" w:firstLine="420"/>
      </w:pPr>
      <w:r w:rsidRPr="000B3DF5">
        <w:t>文昌镇民族巷社区的</w:t>
      </w:r>
      <w:r w:rsidRPr="000B3DF5">
        <w:t>“</w:t>
      </w:r>
      <w:r w:rsidRPr="000B3DF5">
        <w:t>有事先商量</w:t>
      </w:r>
      <w:r w:rsidRPr="000B3DF5">
        <w:t>”</w:t>
      </w:r>
      <w:r w:rsidRPr="000B3DF5">
        <w:t>议事厅，让居民们在谈天说地中共商民生实事、化解邻里纠纷、增强社区凝聚力；文昌镇黄河花园社区党支部书记田学红经常手拿</w:t>
      </w:r>
      <w:r w:rsidRPr="000B3DF5">
        <w:t>“</w:t>
      </w:r>
      <w:r w:rsidRPr="000B3DF5">
        <w:t>民情日记</w:t>
      </w:r>
      <w:r w:rsidRPr="000B3DF5">
        <w:t>”</w:t>
      </w:r>
      <w:r w:rsidRPr="000B3DF5">
        <w:t>，走进居民家中了解邻里大小事、听取各户对社区的建议并详细记录；市区向阳小区广场定期召开的干群连心</w:t>
      </w:r>
      <w:r w:rsidRPr="000B3DF5">
        <w:t>“</w:t>
      </w:r>
      <w:r w:rsidRPr="000B3DF5">
        <w:t>板凳会</w:t>
      </w:r>
      <w:r w:rsidRPr="000B3DF5">
        <w:t>”</w:t>
      </w:r>
      <w:r w:rsidRPr="000B3DF5">
        <w:t>，工作人员与居民畅谈，认真听取、收集群众反映的意见和建议</w:t>
      </w:r>
      <w:r w:rsidRPr="000B3DF5">
        <w:t>……</w:t>
      </w:r>
    </w:p>
    <w:p w:rsidR="00731698" w:rsidRDefault="00731698" w:rsidP="00731698">
      <w:pPr>
        <w:ind w:firstLineChars="200" w:firstLine="420"/>
      </w:pPr>
      <w:r w:rsidRPr="000B3DF5">
        <w:t>中卫市坚持发挥社区居民主体作用，成立民事调解委员会、</w:t>
      </w:r>
      <w:r w:rsidRPr="000B3DF5">
        <w:t>“</w:t>
      </w:r>
      <w:r w:rsidRPr="000B3DF5">
        <w:t>和事佬</w:t>
      </w:r>
      <w:r w:rsidRPr="000B3DF5">
        <w:t>”</w:t>
      </w:r>
      <w:r w:rsidRPr="000B3DF5">
        <w:t>协会等自治组织。打造民主协商阵地，推行</w:t>
      </w:r>
      <w:r w:rsidRPr="000B3DF5">
        <w:t>“</w:t>
      </w:r>
      <w:r w:rsidRPr="000B3DF5">
        <w:t>一征三议两公开</w:t>
      </w:r>
      <w:r w:rsidRPr="000B3DF5">
        <w:t>”</w:t>
      </w:r>
      <w:r w:rsidRPr="000B3DF5">
        <w:t>工作法，依托网格员摸排走访、楼栋长反馈、微信群收集等多途径畅通民意诉求渠道，将民情直通车驶入居民家门口，将民主协商决议和实施结果向广大群众公开，形成社区事务民主决策、民主管理和民主监督的良性互动。</w:t>
      </w:r>
    </w:p>
    <w:p w:rsidR="00731698" w:rsidRDefault="00731698" w:rsidP="00731698">
      <w:pPr>
        <w:ind w:firstLineChars="200" w:firstLine="420"/>
      </w:pPr>
      <w:r w:rsidRPr="000B3DF5">
        <w:t>联动社会组织</w:t>
      </w:r>
    </w:p>
    <w:p w:rsidR="00731698" w:rsidRDefault="00731698" w:rsidP="00731698">
      <w:pPr>
        <w:ind w:firstLineChars="200" w:firstLine="420"/>
      </w:pPr>
      <w:r w:rsidRPr="000B3DF5">
        <w:t>构建治理新格局</w:t>
      </w:r>
    </w:p>
    <w:p w:rsidR="00731698" w:rsidRDefault="00731698" w:rsidP="00731698">
      <w:pPr>
        <w:ind w:firstLineChars="200" w:firstLine="420"/>
      </w:pPr>
      <w:r w:rsidRPr="000B3DF5">
        <w:rPr>
          <w:rFonts w:cs="宋体" w:hint="eastAsia"/>
        </w:rPr>
        <w:t>“</w:t>
      </w:r>
      <w:r w:rsidRPr="000B3DF5">
        <w:t>我们社区每周都有不同的活动，演出、保健操、手工、义剪等。社区的志愿组织不仅在日常生活中给予我们帮助，还丰富了我们的精神生活，真的很感谢他们。</w:t>
      </w:r>
      <w:r w:rsidRPr="000B3DF5">
        <w:t>”</w:t>
      </w:r>
      <w:r w:rsidRPr="000B3DF5">
        <w:t>沙坡头区滨河镇新墩花园社区居民张玉梅说。</w:t>
      </w:r>
    </w:p>
    <w:p w:rsidR="00731698" w:rsidRDefault="00731698" w:rsidP="00731698">
      <w:pPr>
        <w:ind w:firstLineChars="200" w:firstLine="420"/>
      </w:pPr>
      <w:r w:rsidRPr="000B3DF5">
        <w:t>新墩花园社区自</w:t>
      </w:r>
      <w:r w:rsidRPr="000B3DF5">
        <w:t>2019</w:t>
      </w:r>
      <w:r w:rsidRPr="000B3DF5">
        <w:t>年成立以来，积极联合社会组织对社区居民提供志愿服务。针对社区空</w:t>
      </w:r>
      <w:r w:rsidRPr="000B3DF5">
        <w:lastRenderedPageBreak/>
        <w:t>巢老人，社区设立日间照料中心、组建</w:t>
      </w:r>
      <w:r w:rsidRPr="000B3DF5">
        <w:t>“</w:t>
      </w:r>
      <w:r w:rsidRPr="000B3DF5">
        <w:t>温馨洁家</w:t>
      </w:r>
      <w:r w:rsidRPr="000B3DF5">
        <w:t>”</w:t>
      </w:r>
      <w:r w:rsidRPr="000B3DF5">
        <w:t>志愿服务队、创新开展</w:t>
      </w:r>
      <w:r w:rsidRPr="000B3DF5">
        <w:t>“</w:t>
      </w:r>
      <w:r w:rsidRPr="000B3DF5">
        <w:t>科技走进重阳节</w:t>
      </w:r>
      <w:r w:rsidRPr="000B3DF5">
        <w:t>”</w:t>
      </w:r>
      <w:r w:rsidRPr="000B3DF5">
        <w:t>等志愿服务活动，为老年居民提供日间照料和生活娱乐等精神慰藉活动，全面营造敬老、爱老、孝老的良好氛围；针对社区学龄孩童，社区创新打造</w:t>
      </w:r>
      <w:r w:rsidRPr="000B3DF5">
        <w:t>“</w:t>
      </w:r>
      <w:r w:rsidRPr="000B3DF5">
        <w:t>小蚂蚁</w:t>
      </w:r>
      <w:r w:rsidRPr="000B3DF5">
        <w:t>”</w:t>
      </w:r>
      <w:r w:rsidRPr="000B3DF5">
        <w:t>课堂志愿服务品牌，成立普法宣传、心理健康等志愿服务队，对辖区未成年人进行课业辅导、心理咨询、科普宣传、法治教育等服务，解决学生放学托管难题。</w:t>
      </w:r>
    </w:p>
    <w:p w:rsidR="00731698" w:rsidRDefault="00731698" w:rsidP="00731698">
      <w:pPr>
        <w:ind w:firstLineChars="200" w:firstLine="420"/>
      </w:pPr>
      <w:r w:rsidRPr="000B3DF5">
        <w:t>2022</w:t>
      </w:r>
      <w:r w:rsidRPr="000B3DF5">
        <w:t>年，中卫市投入资金</w:t>
      </w:r>
      <w:r w:rsidRPr="000B3DF5">
        <w:t>300</w:t>
      </w:r>
      <w:r w:rsidRPr="000B3DF5">
        <w:t>余万元，在为老服务、为小服务、社区公益服务</w:t>
      </w:r>
      <w:r w:rsidRPr="000B3DF5">
        <w:t>3</w:t>
      </w:r>
      <w:r w:rsidRPr="000B3DF5">
        <w:t>大板块购买</w:t>
      </w:r>
      <w:r w:rsidRPr="000B3DF5">
        <w:t>49</w:t>
      </w:r>
      <w:r w:rsidRPr="000B3DF5">
        <w:t>个公益创投项目，把更多的资源、服务、管理放到社区，更好地为居民提供精准化、精细化服务，不断推进基层社会治理体系和治理能力现代化。</w:t>
      </w:r>
    </w:p>
    <w:p w:rsidR="00731698" w:rsidRDefault="00731698" w:rsidP="00731698">
      <w:pPr>
        <w:ind w:firstLineChars="200" w:firstLine="420"/>
      </w:pPr>
      <w:r w:rsidRPr="000B3DF5">
        <w:t>一个个宽敞的党群中心入驻社区，引领社区建设；一位位居民走出家门，共商大小事，增进邻里情谊；一项项志愿服务活动有序开展，温暖民心</w:t>
      </w:r>
      <w:r w:rsidRPr="000B3DF5">
        <w:t>……</w:t>
      </w:r>
      <w:r w:rsidRPr="000B3DF5">
        <w:t>党旗之下，多方出力共同推进社区治理，文明成了社区的幸福底色。</w:t>
      </w:r>
    </w:p>
    <w:p w:rsidR="00731698" w:rsidRPr="000B3DF5" w:rsidRDefault="00731698" w:rsidP="000B3DF5">
      <w:pPr>
        <w:jc w:val="right"/>
      </w:pPr>
      <w:r>
        <w:rPr>
          <w:rFonts w:hint="eastAsia"/>
        </w:rPr>
        <w:t>精神文明网</w:t>
      </w:r>
      <w:r>
        <w:rPr>
          <w:rFonts w:hint="eastAsia"/>
        </w:rPr>
        <w:t>2022-9-14</w:t>
      </w:r>
    </w:p>
    <w:p w:rsidR="00731698" w:rsidRDefault="00731698" w:rsidP="00244032">
      <w:pPr>
        <w:sectPr w:rsidR="00731698" w:rsidSect="0024403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92910" w:rsidRDefault="00A92910"/>
    <w:sectPr w:rsidR="00A9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31698"/>
    <w:rsid w:val="00731698"/>
    <w:rsid w:val="00A9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69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3169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Company>微软中国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2022-11-23T01:23:00Z</dcterms:created>
</cp:coreProperties>
</file>