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585" w:rsidRDefault="009C7585">
      <w:pPr>
        <w:pStyle w:val="1"/>
        <w:rPr>
          <w:rFonts w:hint="eastAsia"/>
        </w:rPr>
      </w:pPr>
      <w:r>
        <w:rPr>
          <w:rFonts w:hint="eastAsia"/>
        </w:rPr>
        <w:t>创新招商模式 沈抚改革创新示范区“云招商” 引来200多万人关注</w:t>
      </w:r>
    </w:p>
    <w:p w:rsidR="009C7585" w:rsidRDefault="009C7585">
      <w:pPr>
        <w:ind w:firstLine="420"/>
        <w:jc w:val="left"/>
        <w:rPr>
          <w:rFonts w:hint="eastAsia"/>
        </w:rPr>
      </w:pPr>
      <w:r>
        <w:rPr>
          <w:rFonts w:hint="eastAsia"/>
        </w:rPr>
        <w:t>5</w:t>
      </w:r>
      <w:r>
        <w:rPr>
          <w:rFonts w:hint="eastAsia"/>
        </w:rPr>
        <w:t>月</w:t>
      </w:r>
      <w:r>
        <w:rPr>
          <w:rFonts w:hint="eastAsia"/>
        </w:rPr>
        <w:t>20</w:t>
      </w:r>
      <w:r>
        <w:rPr>
          <w:rFonts w:hint="eastAsia"/>
        </w:rPr>
        <w:t>日，沈抚改革创新示范区“云招商”推介会暨沈抚改革创新示范区海湾智慧总部医疗器械产业园公众号上线启动仪式在京东云（辽宁）数字经济产业园举行。省沈抚新区党工委委员、管委会副主任于扬福以及管委会相关部门负责人，参会企业、新闻媒体相聚云端，共话商机、共谋合作、共商发展。此次“云招商”推介会形式新颖活泼，由“线下”转“线上”，由“面对面”变“屏对屏”，通过新华社、人民日报、百度、搜狐等</w:t>
      </w:r>
      <w:r>
        <w:rPr>
          <w:rFonts w:hint="eastAsia"/>
        </w:rPr>
        <w:t>16</w:t>
      </w:r>
      <w:r>
        <w:rPr>
          <w:rFonts w:hint="eastAsia"/>
        </w:rPr>
        <w:t>家媒体平台进行了网络直播，吸引了</w:t>
      </w:r>
      <w:r>
        <w:rPr>
          <w:rFonts w:hint="eastAsia"/>
        </w:rPr>
        <w:t>200</w:t>
      </w:r>
      <w:r>
        <w:rPr>
          <w:rFonts w:hint="eastAsia"/>
        </w:rPr>
        <w:t>余万人次通过直播平台在线参与。</w:t>
      </w:r>
    </w:p>
    <w:p w:rsidR="009C7585" w:rsidRDefault="009C7585">
      <w:pPr>
        <w:ind w:firstLine="420"/>
        <w:jc w:val="left"/>
        <w:rPr>
          <w:rFonts w:hint="eastAsia"/>
        </w:rPr>
      </w:pPr>
      <w:r>
        <w:rPr>
          <w:rFonts w:hint="eastAsia"/>
        </w:rPr>
        <w:t>以往招商引资工作都是通过“走出去、请进来”等大规模出访进行招商，目前在疫情防控期间，这样的招商方式已经不符合实际情况，但是，示范区的发展不能等，招商引资作为推动经济发展的重要途径一刻也不能停歇。为积极应对疫情影响，示范区利用最新的传媒手段，结合项目实际对接情况，创新招商引资模式，采用线上云招商形式，通过一个链接，实现了示范区与世界各地客商的无缝对接，“远隔千里不降温，一网天下促招商”，招商活动取得了前所未有的关注效果，关注度是空前的，创新手段是首次的，效果是明显的。这既是一次利用新媒体进行的招商活动，更是沈抚改革创新示范区面向世界的全新展示。</w:t>
      </w:r>
    </w:p>
    <w:p w:rsidR="009C7585" w:rsidRDefault="009C7585">
      <w:pPr>
        <w:ind w:firstLine="420"/>
        <w:jc w:val="left"/>
        <w:rPr>
          <w:rFonts w:hint="eastAsia"/>
        </w:rPr>
      </w:pPr>
      <w:r>
        <w:rPr>
          <w:rFonts w:hint="eastAsia"/>
        </w:rPr>
        <w:t>“在咱们去往招商推介会的路上，我来陪大伙儿唠唠嗑。”“发展道路千万条，选对地方最重要！沈抚改革创新示范区全国唯一，投资沈抚必须的！”推介会上，一支卡通短片让网友们纷纷表示耳目一新，诙谐幽默的“东北嗑儿”拉近了示范区与广大企业家、热心网友和媒体的距离，大家通过介绍进一步了解了示范区的区位优势、产业发展和规划布局等相关情况。在随后的在线问答环节，示范区改革发展局、办公室、投资促进局、行政审批局、税务局等部门相关负责人直面提问，与各新闻媒体、线上参会企业负责人隔屏互动，聚焦审批服务、招商引资、政策扶持等方面，现场回答了社会各界关切的问题，权威、直接、高效的回答让企业家和网友频频点赞。客商李先生在线上感慨地说：“沈抚改革创新示范区此次招商活动打开了新的思路，让我们看到了新的亮点，增添了投资的信心，今天对示范区的关注是为了明天更好的投资发展。”</w:t>
      </w:r>
    </w:p>
    <w:p w:rsidR="009C7585" w:rsidRDefault="009C7585">
      <w:pPr>
        <w:ind w:firstLine="420"/>
        <w:jc w:val="left"/>
        <w:rPr>
          <w:rFonts w:hint="eastAsia"/>
        </w:rPr>
      </w:pPr>
      <w:r>
        <w:rPr>
          <w:rFonts w:hint="eastAsia"/>
        </w:rPr>
        <w:t>推介会上，还举行了沈抚改革创新示范区海湾智慧总部医疗器械产业园公众号上线启动仪式。</w:t>
      </w:r>
    </w:p>
    <w:p w:rsidR="009C7585" w:rsidRDefault="009C7585">
      <w:pPr>
        <w:ind w:firstLine="420"/>
        <w:jc w:val="left"/>
        <w:rPr>
          <w:rFonts w:hint="eastAsia"/>
        </w:rPr>
      </w:pPr>
      <w:r>
        <w:rPr>
          <w:rFonts w:hint="eastAsia"/>
        </w:rPr>
        <w:t>今年以来，面对疫情的不利影响，示范区在做好疫情防控工作的基础上，紧盯年初制定的各项目标任务，不断开创招商引资新形式，从登门拜访转为线上互动，灵活开展小而精的招商推介活动，积极保持与外商的沟通联系，确保招商引资力度不减、热度不退，形成了“全区一盘棋、围绕项目干、人人谋招商”的浓厚招商氛围。截至目前，示范区完成招商引资项目签约</w:t>
      </w:r>
      <w:r>
        <w:rPr>
          <w:rFonts w:hint="eastAsia"/>
        </w:rPr>
        <w:t>28</w:t>
      </w:r>
      <w:r>
        <w:rPr>
          <w:rFonts w:hint="eastAsia"/>
        </w:rPr>
        <w:t>个，协议投资总额</w:t>
      </w:r>
      <w:r>
        <w:rPr>
          <w:rFonts w:hint="eastAsia"/>
        </w:rPr>
        <w:t>853.3</w:t>
      </w:r>
      <w:r>
        <w:rPr>
          <w:rFonts w:hint="eastAsia"/>
        </w:rPr>
        <w:t>亿元，其中，产业部分投资总额</w:t>
      </w:r>
      <w:r>
        <w:rPr>
          <w:rFonts w:hint="eastAsia"/>
        </w:rPr>
        <w:t>444.85</w:t>
      </w:r>
      <w:r>
        <w:rPr>
          <w:rFonts w:hint="eastAsia"/>
        </w:rPr>
        <w:t>亿元，占投资总额</w:t>
      </w:r>
      <w:r>
        <w:rPr>
          <w:rFonts w:hint="eastAsia"/>
        </w:rPr>
        <w:t>52.1%</w:t>
      </w:r>
      <w:r>
        <w:rPr>
          <w:rFonts w:hint="eastAsia"/>
        </w:rPr>
        <w:t>，为顺利完成“三个</w:t>
      </w:r>
      <w:r>
        <w:rPr>
          <w:rFonts w:hint="eastAsia"/>
        </w:rPr>
        <w:t>1000</w:t>
      </w:r>
      <w:r>
        <w:rPr>
          <w:rFonts w:hint="eastAsia"/>
        </w:rPr>
        <w:t>亿”工作目标打下良好开局，用项目建设为示范区高质量发展提供了强大动力。</w:t>
      </w:r>
    </w:p>
    <w:p w:rsidR="009C7585" w:rsidRDefault="009C7585">
      <w:pPr>
        <w:jc w:val="right"/>
        <w:rPr>
          <w:rFonts w:hint="eastAsia"/>
        </w:rPr>
      </w:pPr>
      <w:r>
        <w:rPr>
          <w:rFonts w:hint="eastAsia"/>
        </w:rPr>
        <w:t>新沈抚</w:t>
      </w:r>
      <w:r>
        <w:rPr>
          <w:rFonts w:hint="eastAsia"/>
        </w:rPr>
        <w:t>2020-05-22</w:t>
      </w:r>
    </w:p>
    <w:p w:rsidR="009C7585" w:rsidRDefault="009C7585" w:rsidP="00895D8C">
      <w:pPr>
        <w:sectPr w:rsidR="009C7585" w:rsidSect="00895D8C">
          <w:type w:val="continuous"/>
          <w:pgSz w:w="11906" w:h="16838"/>
          <w:pgMar w:top="1644" w:right="1236" w:bottom="1418" w:left="1814" w:header="851" w:footer="907" w:gutter="0"/>
          <w:pgNumType w:start="1"/>
          <w:cols w:space="720"/>
          <w:docGrid w:type="lines" w:linePitch="341" w:charSpace="2373"/>
        </w:sectPr>
      </w:pPr>
    </w:p>
    <w:p w:rsidR="00D52739" w:rsidRDefault="00D52739"/>
    <w:sectPr w:rsidR="00D5273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7585"/>
    <w:rsid w:val="009C7585"/>
    <w:rsid w:val="00D527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C758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7585"/>
    <w:rPr>
      <w:rFonts w:ascii="黑体" w:eastAsia="黑体" w:hAnsi="宋体" w:cs="Times New Roman"/>
      <w:b/>
      <w:kern w:val="36"/>
      <w:sz w:val="32"/>
      <w:szCs w:val="32"/>
    </w:rPr>
  </w:style>
  <w:style w:type="paragraph" w:customStyle="1" w:styleId="Char2CharCharChar">
    <w:name w:val="Char2 Char Char Char"/>
    <w:basedOn w:val="a"/>
    <w:rsid w:val="009C7585"/>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1045</Characters>
  <Application>Microsoft Office Word</Application>
  <DocSecurity>0</DocSecurity>
  <Lines>8</Lines>
  <Paragraphs>2</Paragraphs>
  <ScaleCrop>false</ScaleCrop>
  <Company>Microsoft</Company>
  <LinksUpToDate>false</LinksUpToDate>
  <CharactersWithSpaces>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2022-05-23T05:41:00Z</dcterms:created>
</cp:coreProperties>
</file>