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0AB8" w:rsidRDefault="00520AB8" w:rsidP="008E2B60">
      <w:pPr>
        <w:pStyle w:val="1"/>
      </w:pPr>
      <w:r w:rsidRPr="00152512">
        <w:rPr>
          <w:rFonts w:hint="eastAsia"/>
        </w:rPr>
        <w:t>湖北省孝感市公安局电信网络新型违法犯罪侦查支队：一直坚守在打击新型涉网犯罪最前沿</w:t>
      </w:r>
    </w:p>
    <w:p w:rsidR="00520AB8" w:rsidRDefault="00520AB8" w:rsidP="00520AB8">
      <w:pPr>
        <w:ind w:firstLineChars="200" w:firstLine="420"/>
      </w:pPr>
      <w:r>
        <w:rPr>
          <w:rFonts w:hint="eastAsia"/>
        </w:rPr>
        <w:t>“‘杀猪盘’的受害人从平台投资到发现被骗的时间明显缩短，通常不超过一个月……”近日，记者走进湖北省孝感市公安局电信网络新型违法犯罪侦查支队会议室时，支队全体民警辅警正在研究电信网络诈骗犯罪的新趋势新变化。</w:t>
      </w:r>
    </w:p>
    <w:p w:rsidR="00520AB8" w:rsidRDefault="00520AB8" w:rsidP="00520AB8">
      <w:pPr>
        <w:ind w:firstLineChars="200" w:firstLine="420"/>
      </w:pPr>
      <w:r>
        <w:rPr>
          <w:rFonts w:hint="eastAsia"/>
        </w:rPr>
        <w:t>为有效应对电信网络诈骗犯罪，</w:t>
      </w:r>
      <w:r>
        <w:t>2021</w:t>
      </w:r>
      <w:r>
        <w:t>年，湖北省孝感市公安局争取党委政府支持，成立电信网络新型违法犯罪侦查支队，以专业警种应对职业犯罪。支队现有民警</w:t>
      </w:r>
      <w:r>
        <w:t>9</w:t>
      </w:r>
      <w:r>
        <w:t>人、辅警</w:t>
      </w:r>
      <w:r>
        <w:t>16</w:t>
      </w:r>
      <w:r>
        <w:t>人，平均年龄</w:t>
      </w:r>
      <w:r>
        <w:t>34</w:t>
      </w:r>
      <w:r>
        <w:t>岁。成立以来，支队打掉电信网络诈骗团伙</w:t>
      </w:r>
      <w:r>
        <w:t>27</w:t>
      </w:r>
      <w:r>
        <w:t>个，抓获犯罪嫌疑人</w:t>
      </w:r>
      <w:r>
        <w:t>130</w:t>
      </w:r>
      <w:r>
        <w:t>余名。今年</w:t>
      </w:r>
      <w:r>
        <w:t>5</w:t>
      </w:r>
      <w:r>
        <w:t>月，支队被评为</w:t>
      </w:r>
      <w:r>
        <w:t>“</w:t>
      </w:r>
      <w:r>
        <w:t>全国公安机关成绩突出青年集体</w:t>
      </w:r>
      <w:r>
        <w:t>”</w:t>
      </w:r>
      <w:r>
        <w:t>。</w:t>
      </w:r>
    </w:p>
    <w:p w:rsidR="00520AB8" w:rsidRDefault="00520AB8" w:rsidP="00520AB8">
      <w:pPr>
        <w:ind w:firstLineChars="200" w:firstLine="420"/>
      </w:pPr>
      <w:r>
        <w:rPr>
          <w:rFonts w:hint="eastAsia"/>
        </w:rPr>
        <w:t>大要案淬炼尖刀队伍</w:t>
      </w:r>
    </w:p>
    <w:p w:rsidR="00520AB8" w:rsidRDefault="00520AB8" w:rsidP="00520AB8">
      <w:pPr>
        <w:ind w:firstLineChars="200" w:firstLine="420"/>
      </w:pPr>
      <w:r>
        <w:rPr>
          <w:rFonts w:hint="eastAsia"/>
        </w:rPr>
        <w:t>在支队，每名青年民警都有自己聚焦的核心业务和发展方向。</w:t>
      </w:r>
    </w:p>
    <w:p w:rsidR="00520AB8" w:rsidRDefault="00520AB8" w:rsidP="00520AB8">
      <w:pPr>
        <w:ind w:firstLineChars="200" w:firstLine="420"/>
      </w:pPr>
      <w:r>
        <w:t>28</w:t>
      </w:r>
      <w:r>
        <w:t>岁的青年民警王文波是支队的研判骨干。从警</w:t>
      </w:r>
      <w:r>
        <w:t>5</w:t>
      </w:r>
      <w:r>
        <w:t>年来，他全身心投入自己喜欢的研判打击工作，破获电信网络诈骗案件及关联案件</w:t>
      </w:r>
      <w:r>
        <w:t>230</w:t>
      </w:r>
      <w:r>
        <w:t>余起。</w:t>
      </w:r>
    </w:p>
    <w:p w:rsidR="00520AB8" w:rsidRDefault="00520AB8" w:rsidP="00520AB8">
      <w:pPr>
        <w:ind w:firstLineChars="200" w:firstLine="420"/>
      </w:pPr>
      <w:r>
        <w:rPr>
          <w:rFonts w:hint="eastAsia"/>
        </w:rPr>
        <w:t>“没想到</w:t>
      </w:r>
      <w:r>
        <w:t>11</w:t>
      </w:r>
      <w:r>
        <w:t>万块钱这么快就追回来了，真是太感谢王警官了。</w:t>
      </w:r>
      <w:r>
        <w:t>”</w:t>
      </w:r>
      <w:r>
        <w:t>孝昌居民余某的感激之情溢于言表。今年</w:t>
      </w:r>
      <w:r>
        <w:t>4</w:t>
      </w:r>
      <w:r>
        <w:t>月，余某因投资理财被骗，王文波迅速介入，研判后及时冻结受害人的资金并成功追回。</w:t>
      </w:r>
    </w:p>
    <w:p w:rsidR="00520AB8" w:rsidRDefault="00520AB8" w:rsidP="00520AB8">
      <w:pPr>
        <w:ind w:firstLineChars="200" w:firstLine="420"/>
      </w:pPr>
      <w:r>
        <w:rPr>
          <w:rFonts w:hint="eastAsia"/>
        </w:rPr>
        <w:t>善于从海量数据信息中抽丝剥茧、喜欢上阵与网络犯罪博弈较劲……在这支年轻的队伍中，有人精通“两卡”治理，有人善于资金研判，有人会建数据模型，有人熟知政策机制。</w:t>
      </w:r>
    </w:p>
    <w:p w:rsidR="00520AB8" w:rsidRDefault="00520AB8" w:rsidP="00520AB8">
      <w:pPr>
        <w:ind w:firstLineChars="200" w:firstLine="420"/>
      </w:pPr>
      <w:r>
        <w:rPr>
          <w:rFonts w:hint="eastAsia"/>
        </w:rPr>
        <w:t>记者了解到，支队先后</w:t>
      </w:r>
      <w:r>
        <w:t>20</w:t>
      </w:r>
      <w:r>
        <w:t>余次组织青年民警开展专题培训，学习数据建模、四方支付、区块链、块数据等知识，掌握了解前沿科技。</w:t>
      </w:r>
    </w:p>
    <w:p w:rsidR="00520AB8" w:rsidRDefault="00520AB8" w:rsidP="00520AB8">
      <w:pPr>
        <w:ind w:firstLineChars="200" w:firstLine="420"/>
      </w:pPr>
      <w:r>
        <w:rPr>
          <w:rFonts w:hint="eastAsia"/>
        </w:rPr>
        <w:t>劝阻受害人守牢最后防线</w:t>
      </w:r>
    </w:p>
    <w:p w:rsidR="00520AB8" w:rsidRDefault="00520AB8" w:rsidP="00520AB8">
      <w:pPr>
        <w:ind w:firstLineChars="200" w:firstLine="420"/>
      </w:pPr>
      <w:r>
        <w:rPr>
          <w:rFonts w:hint="eastAsia"/>
        </w:rPr>
        <w:t>“反诈劝阻预警既是一把和犯罪分子战斗的尖刀，也是群众的防护网。”支队</w:t>
      </w:r>
      <w:r>
        <w:t>96110</w:t>
      </w:r>
      <w:r>
        <w:t>反诈专线辅警林涛说。</w:t>
      </w:r>
    </w:p>
    <w:p w:rsidR="00520AB8" w:rsidRDefault="00520AB8" w:rsidP="00520AB8">
      <w:pPr>
        <w:ind w:firstLineChars="200" w:firstLine="420"/>
      </w:pPr>
      <w:r>
        <w:rPr>
          <w:rFonts w:hint="eastAsia"/>
        </w:rPr>
        <w:t>不久前，一名市民被电诈分子深度洗脑，林涛进行电话劝阻被拒接。林涛立即驾驶摩托车赶到现场，经过近</w:t>
      </w:r>
      <w:r>
        <w:t>2</w:t>
      </w:r>
      <w:r>
        <w:t>个小时苦口婆心地劝阻，最终让脾气倔强的受害人放弃了打款的念头。</w:t>
      </w:r>
    </w:p>
    <w:p w:rsidR="00520AB8" w:rsidRDefault="00520AB8" w:rsidP="00520AB8">
      <w:pPr>
        <w:ind w:firstLineChars="200" w:firstLine="420"/>
      </w:pPr>
      <w:r>
        <w:rPr>
          <w:rFonts w:hint="eastAsia"/>
        </w:rPr>
        <w:t>像这样的案件，林涛在工作中还遇到过很多：</w:t>
      </w:r>
      <w:r>
        <w:t>3</w:t>
      </w:r>
      <w:r>
        <w:t>月</w:t>
      </w:r>
      <w:r>
        <w:t>19</w:t>
      </w:r>
      <w:r>
        <w:t>日，劝阻汉川居民何某，挽损</w:t>
      </w:r>
      <w:r>
        <w:t>8</w:t>
      </w:r>
      <w:r>
        <w:t>万元；</w:t>
      </w:r>
      <w:r>
        <w:t>4</w:t>
      </w:r>
      <w:r>
        <w:t>月</w:t>
      </w:r>
      <w:r>
        <w:t>26</w:t>
      </w:r>
      <w:r>
        <w:t>日，劝阻应城居民邱某，挽损</w:t>
      </w:r>
      <w:r>
        <w:t>8</w:t>
      </w:r>
      <w:r>
        <w:t>万元</w:t>
      </w:r>
      <w:r>
        <w:t>……</w:t>
      </w:r>
    </w:p>
    <w:p w:rsidR="00520AB8" w:rsidRDefault="00520AB8" w:rsidP="00520AB8">
      <w:pPr>
        <w:ind w:firstLineChars="200" w:firstLine="420"/>
      </w:pPr>
      <w:r>
        <w:t>24</w:t>
      </w:r>
      <w:r>
        <w:t>小时坚守，随时应对各种突发被骗警情，及时查询、录入、止付、冻结、挽损，是他们的职责使命。</w:t>
      </w:r>
      <w:r>
        <w:t>96110</w:t>
      </w:r>
      <w:r>
        <w:t>这条帮助群众挽回损失的最后一道防线，凝聚着青年民警辅警集体的辛勤付出。</w:t>
      </w:r>
    </w:p>
    <w:p w:rsidR="00520AB8" w:rsidRDefault="00520AB8" w:rsidP="00520AB8">
      <w:pPr>
        <w:ind w:firstLineChars="200" w:firstLine="420"/>
      </w:pPr>
      <w:r>
        <w:rPr>
          <w:rFonts w:hint="eastAsia"/>
        </w:rPr>
        <w:t>今年以来，支队处理各类预警信息</w:t>
      </w:r>
      <w:r>
        <w:t>90.7</w:t>
      </w:r>
      <w:r>
        <w:t>万余条，发送预警短信</w:t>
      </w:r>
      <w:r>
        <w:t>89.2</w:t>
      </w:r>
      <w:r>
        <w:t>万余条，累计止付</w:t>
      </w:r>
      <w:r>
        <w:t>14.08</w:t>
      </w:r>
      <w:r>
        <w:t>亿元，冻结账户</w:t>
      </w:r>
      <w:r>
        <w:t>6202</w:t>
      </w:r>
      <w:r>
        <w:t>个、</w:t>
      </w:r>
      <w:r>
        <w:t>1.4</w:t>
      </w:r>
      <w:r>
        <w:t>亿元。</w:t>
      </w:r>
    </w:p>
    <w:p w:rsidR="00520AB8" w:rsidRDefault="00520AB8" w:rsidP="00520AB8">
      <w:pPr>
        <w:ind w:firstLineChars="200" w:firstLine="420"/>
      </w:pPr>
      <w:r>
        <w:rPr>
          <w:rFonts w:hint="eastAsia"/>
        </w:rPr>
        <w:t>躬身基层做实反诈宣传</w:t>
      </w:r>
    </w:p>
    <w:p w:rsidR="00520AB8" w:rsidRDefault="00520AB8" w:rsidP="00520AB8">
      <w:pPr>
        <w:ind w:firstLineChars="200" w:firstLine="420"/>
      </w:pPr>
      <w:r>
        <w:rPr>
          <w:rFonts w:hint="eastAsia"/>
        </w:rPr>
        <w:t>“防范为先，防范为主。”这是反诈宣传民警李海涯经常挂在嘴边的话。</w:t>
      </w:r>
    </w:p>
    <w:p w:rsidR="00520AB8" w:rsidRDefault="00520AB8" w:rsidP="00520AB8">
      <w:pPr>
        <w:ind w:firstLineChars="200" w:firstLine="420"/>
      </w:pPr>
      <w:r>
        <w:rPr>
          <w:rFonts w:hint="eastAsia"/>
        </w:rPr>
        <w:t>“他的培训课既专业又鲜活，既有震慑也有趣味。”湖北工程学院周老师说。李海涯深入高校、社区、企业等开展反诈宣讲活动</w:t>
      </w:r>
      <w:r>
        <w:t>30</w:t>
      </w:r>
      <w:r>
        <w:t>余次，帮助群众提升防骗意识。</w:t>
      </w:r>
    </w:p>
    <w:p w:rsidR="00520AB8" w:rsidRDefault="00520AB8" w:rsidP="00520AB8">
      <w:pPr>
        <w:ind w:firstLineChars="200" w:firstLine="420"/>
      </w:pPr>
      <w:r>
        <w:rPr>
          <w:rFonts w:hint="eastAsia"/>
        </w:rPr>
        <w:t>“我们很喜欢李警官组织开展反诈宣传。”孝感市志愿者协会的青年党员说。为了带动更多青年党员参加反诈工作，李海涯主动加入市志愿者协会，经常组织各种反诈活动。</w:t>
      </w:r>
    </w:p>
    <w:p w:rsidR="00520AB8" w:rsidRDefault="00520AB8" w:rsidP="00520AB8">
      <w:pPr>
        <w:ind w:firstLineChars="200" w:firstLine="420"/>
      </w:pPr>
      <w:r>
        <w:rPr>
          <w:rFonts w:hint="eastAsia"/>
        </w:rPr>
        <w:lastRenderedPageBreak/>
        <w:t>支队还原创《鸡蛋变炸弹》《租卡变断卡》《最强王者》等反诈短视频，浏览量过千万次。同时，支队积极拓宽反诈教育基地，发动群众到市反电诈体验馆、反诈街区、公益旅游专线学习，将更多反诈元素融入群众生活。</w:t>
      </w:r>
    </w:p>
    <w:p w:rsidR="00520AB8" w:rsidRDefault="00520AB8" w:rsidP="00520AB8">
      <w:pPr>
        <w:ind w:firstLineChars="200" w:firstLine="420"/>
        <w:jc w:val="right"/>
      </w:pPr>
      <w:r w:rsidRPr="00152512">
        <w:rPr>
          <w:rFonts w:hint="eastAsia"/>
        </w:rPr>
        <w:t>中华人民共和国公安部</w:t>
      </w:r>
      <w:r w:rsidRPr="00152512">
        <w:t>2022-10-09</w:t>
      </w:r>
    </w:p>
    <w:p w:rsidR="00520AB8" w:rsidRDefault="00520AB8" w:rsidP="00DA2BDB">
      <w:pPr>
        <w:sectPr w:rsidR="00520AB8" w:rsidSect="00DA2BDB">
          <w:type w:val="continuous"/>
          <w:pgSz w:w="11906" w:h="16838"/>
          <w:pgMar w:top="1644" w:right="1236" w:bottom="1418" w:left="1814" w:header="851" w:footer="907" w:gutter="0"/>
          <w:pgNumType w:start="1"/>
          <w:cols w:space="720"/>
          <w:docGrid w:type="lines" w:linePitch="341" w:charSpace="2373"/>
        </w:sectPr>
      </w:pPr>
    </w:p>
    <w:p w:rsidR="003A5051" w:rsidRDefault="003A5051"/>
    <w:sectPr w:rsidR="003A50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20AB8"/>
    <w:rsid w:val="003A5051"/>
    <w:rsid w:val="00520A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20A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20A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194</Words>
  <Characters>1107</Characters>
  <Application>Microsoft Office Word</Application>
  <DocSecurity>0</DocSecurity>
  <Lines>9</Lines>
  <Paragraphs>2</Paragraphs>
  <ScaleCrop>false</ScaleCrop>
  <Company>微软中国</Company>
  <LinksUpToDate>false</LinksUpToDate>
  <CharactersWithSpaces>1299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2022-12-05T00:55:00Z</dcterms:created>
</cp:coreProperties>
</file>