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EB" w:rsidRDefault="000E21EB">
      <w:pPr>
        <w:pStyle w:val="1"/>
      </w:pPr>
      <w:r>
        <w:rPr>
          <w:rFonts w:hint="eastAsia"/>
        </w:rPr>
        <w:t>南京华侨路街道：做好红色服务管家 激发楼宇经济新活力</w:t>
      </w:r>
    </w:p>
    <w:p w:rsidR="000E21EB" w:rsidRDefault="000E21EB">
      <w:pPr>
        <w:ind w:firstLine="420"/>
        <w:jc w:val="left"/>
      </w:pPr>
      <w:r>
        <w:rPr>
          <w:rFonts w:hint="eastAsia"/>
        </w:rPr>
        <w:t>20</w:t>
      </w:r>
      <w:r>
        <w:rPr>
          <w:rFonts w:hint="eastAsia"/>
        </w:rPr>
        <w:t>栋商务楼宇、千余家非公企业、</w:t>
      </w:r>
      <w:r>
        <w:rPr>
          <w:rFonts w:hint="eastAsia"/>
        </w:rPr>
        <w:t>5</w:t>
      </w:r>
      <w:r>
        <w:rPr>
          <w:rFonts w:hint="eastAsia"/>
        </w:rPr>
        <w:t>万多名“两新”人士……“中华第一商圈”新街口的鼓楼片区是无可争议的经济高地。在如此大体量的商圈之内，企业与企业之间也许并不熟悉，但是他们却共同熟悉一个人——华侨路街道辖区内“金陵汇”红色街区党群服务中心党委书记王晓宇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两年来，她通过搭建党群服务、企业合作、员工活动三大平台，用真心服务成功“打开”千余家非公企业大门，让商圈楼宇内的“两新”党建别样红。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打造金色商圈的红色“招牌”</w:t>
      </w:r>
    </w:p>
    <w:p w:rsidR="000E21EB" w:rsidRDefault="000E21EB">
      <w:pPr>
        <w:ind w:firstLine="420"/>
        <w:jc w:val="left"/>
      </w:pPr>
      <w:r>
        <w:rPr>
          <w:rFonts w:hint="eastAsia"/>
        </w:rPr>
        <w:t>大大的眼睛、飘逸的长发、不高的个头，说起话来细声细语……王晓宇的形象是个温柔的江南姑娘。但和她接触后，大家才发现，她娇俏的身躯却蕴含大大的能量。自“金陵汇”两年前成立以来，她一个人担当起高层商务楼宇的红色服务管家，通过勤上门、多走访，把企业类别和人员构成摸得门清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“我希望将‘金陵汇’这个党建阵地打造成为一个能带动区域高质量发展的‘加油站’。”王晓宇说。在她的电脑中，有一本街区商务楼宇的企业“花名册”，其中详细登记了企业的类别、人员的构成等信息。能做到对这些企业信息如数家珍，王晓宇着实费了一番功夫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在“金陵汇”成立之初，王晓宇用了整整两个月时间，每天从早到晚穿梭在一栋栋楼宇、一间间办公室，拜访企业对接人、发放调查问卷，摸排企业信息、了解企业需求。一遍遍亲力亲为的努力最终收获了成效。截至目前，街区共成立了</w:t>
      </w:r>
      <w:r>
        <w:rPr>
          <w:rFonts w:hint="eastAsia"/>
        </w:rPr>
        <w:t>35</w:t>
      </w:r>
      <w:r>
        <w:rPr>
          <w:rFonts w:hint="eastAsia"/>
        </w:rPr>
        <w:t>个“两新”党组织，不少企业更是主动慕名而来，要求成立党支部。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捧出量身定制的活动“菜单”</w:t>
      </w:r>
    </w:p>
    <w:p w:rsidR="000E21EB" w:rsidRDefault="000E21EB">
      <w:pPr>
        <w:ind w:firstLine="420"/>
        <w:jc w:val="left"/>
      </w:pPr>
      <w:r>
        <w:rPr>
          <w:rFonts w:hint="eastAsia"/>
        </w:rPr>
        <w:t>“要让企业真正感受到党的温暖，听党话、跟党走，就得根据他们的发展特点，探索党建新形式。”王晓宇说。在进行大面积摸排后，她根据梳理出的企业需求“菜单”，调动各方资源为企业解决发展上的个性难题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一场“外贸、物流行业资源对接会”，让相关领域企业的发展难点和痛点得到了关注；一场“弘扬科学家精神、建功创新名城”的主题党日活动，鼓舞了企业的创新信心，更针对它们的个性需求提供了解决方案；一场“致敬抗疫先锋”的主题活动，让鼓楼、玄武、秦淮的</w:t>
      </w:r>
      <w:r>
        <w:rPr>
          <w:rFonts w:hint="eastAsia"/>
        </w:rPr>
        <w:t>50</w:t>
      </w:r>
      <w:r>
        <w:rPr>
          <w:rFonts w:hint="eastAsia"/>
        </w:rPr>
        <w:t>多家企业代表和党员齐聚，实现三区联动……在王晓宇的组织带领下，街区党委不断聚合资源，紧扣企业发展需求，打造了“汇思想、汇发展、汇生活、汇公益”系列活动品牌，仅今年以来就开展了</w:t>
      </w:r>
      <w:r>
        <w:rPr>
          <w:rFonts w:hint="eastAsia"/>
        </w:rPr>
        <w:t>50</w:t>
      </w:r>
      <w:r>
        <w:rPr>
          <w:rFonts w:hint="eastAsia"/>
        </w:rPr>
        <w:t>多场丰富多彩的活动。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此外，王晓宇还不断思考创新，迅速组建了街区书记工作群，引进九思国学吟唱班、悦美公益平台等社会组织，打造金陵汇女律师工作站、企业家服务站等特色空间，为街区活动开展、经济发展提供了信息共享和交流沟通的平台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撒下合作共赢的“种子”</w:t>
      </w:r>
    </w:p>
    <w:p w:rsidR="000E21EB" w:rsidRDefault="000E21EB">
      <w:pPr>
        <w:ind w:firstLine="420"/>
        <w:jc w:val="left"/>
      </w:pPr>
      <w:r>
        <w:rPr>
          <w:rFonts w:hint="eastAsia"/>
        </w:rPr>
        <w:t>“王书记不仅为我们企业量身定制服务和活动，还为我们企业之间牵线搭桥，形成一个优势互补、共享共助的‘朋友圈’，街区企业现在就像一家人。”南京平涛企业管理有限公司负责人齐轶杰说。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近年来，“金陵汇”纳百家之言，集百家之长，推动企业之间资源嫁接、双向服务，共同助推街区经济发展。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2019</w:t>
      </w:r>
      <w:r>
        <w:rPr>
          <w:rFonts w:hint="eastAsia"/>
        </w:rPr>
        <w:t>年底，中国邮政储蓄银行新街口支行加入了“金陵汇”后，王晓宇便想到，街区里有不少小微企业需要金融支持，在她的引荐下，邮储银行迅速为街区内的</w:t>
      </w:r>
      <w:r>
        <w:rPr>
          <w:rFonts w:hint="eastAsia"/>
        </w:rPr>
        <w:t>5</w:t>
      </w:r>
      <w:r>
        <w:rPr>
          <w:rFonts w:hint="eastAsia"/>
        </w:rPr>
        <w:t>家小微企业提供了定制版金融服务。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在和企业代表日常交流时，王晓宇常听一些白领抱怨，上班久坐带来了各种职业病。她立刻找到辖区内的华侨路社区卫生服务中心党支部，邀请那里有经验的医生来到“金陵汇”为企业员工提供免费的义诊服务，街区的白领党员从此有了贴心好医生。</w:t>
      </w:r>
    </w:p>
    <w:p w:rsidR="000E21EB" w:rsidRDefault="000E21EB">
      <w:pPr>
        <w:ind w:firstLine="420"/>
        <w:jc w:val="left"/>
      </w:pPr>
      <w:r>
        <w:rPr>
          <w:rFonts w:hint="eastAsia"/>
        </w:rPr>
        <w:t>在她的带动下，来自房产、金融、教育、知识产权维权等领域的多位“两新”支部书记成为“金陵汇”第一届党委委员，为辖区企业的发展提供了重要帮助。王晓宇亲手撒下的合作共赢“种子”，正在商圈内生根发芽，让党建真正引领企业之间互惠互利、共同发展。</w:t>
      </w:r>
    </w:p>
    <w:p w:rsidR="000E21EB" w:rsidRDefault="000E21EB">
      <w:pPr>
        <w:ind w:firstLine="420"/>
        <w:jc w:val="right"/>
      </w:pPr>
      <w:r>
        <w:rPr>
          <w:rFonts w:hint="eastAsia"/>
        </w:rPr>
        <w:t>南京日报</w:t>
      </w:r>
      <w:r>
        <w:rPr>
          <w:rFonts w:hint="eastAsia"/>
        </w:rPr>
        <w:t>2021-07-20</w:t>
      </w:r>
    </w:p>
    <w:p w:rsidR="000E21EB" w:rsidRDefault="000E21EB" w:rsidP="00B676A9">
      <w:pPr>
        <w:sectPr w:rsidR="000E21EB" w:rsidSect="00B676A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1103B" w:rsidRDefault="00D1103B"/>
    <w:sectPr w:rsidR="00D1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21EB"/>
    <w:rsid w:val="000E21EB"/>
    <w:rsid w:val="00D1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E21E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E21E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微软中国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2022-05-25T02:45:00Z</dcterms:created>
</cp:coreProperties>
</file>