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83" w:rsidRDefault="009A7E83" w:rsidP="00022093">
      <w:pPr>
        <w:pStyle w:val="1"/>
        <w:rPr>
          <w:rFonts w:hint="eastAsia"/>
        </w:rPr>
      </w:pPr>
      <w:r w:rsidRPr="00022093">
        <w:rPr>
          <w:rFonts w:hint="eastAsia"/>
        </w:rPr>
        <w:t>面向全球精准招商，广西多措并举助推经济社会“加速跑”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广西坚持深化改革开放，以“开放”“便利”“保障”为关键词，积极建设高水平经济发展开放平台，大胆出台突破性政策措施，推动全区经济持续健康向好。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利用外资百日攻坚行动，开启全球招商网</w:t>
      </w:r>
    </w:p>
    <w:p w:rsidR="009A7E83" w:rsidRDefault="009A7E83" w:rsidP="009A7E83">
      <w:pPr>
        <w:ind w:firstLineChars="200" w:firstLine="420"/>
        <w:jc w:val="left"/>
      </w:pPr>
      <w:r>
        <w:t>4</w:t>
      </w:r>
      <w:r>
        <w:t>月上旬至</w:t>
      </w:r>
      <w:r>
        <w:t>7</w:t>
      </w:r>
      <w:r>
        <w:t>月中旬，广西将实施</w:t>
      </w:r>
      <w:r>
        <w:t>“2020</w:t>
      </w:r>
      <w:r>
        <w:t>年广西扩大利用外资百日攻坚行动</w:t>
      </w:r>
      <w:r>
        <w:t>”</w:t>
      </w:r>
      <w:r>
        <w:t>，优化企业服务，促进项目签约，确保完成</w:t>
      </w:r>
      <w:r>
        <w:t>2020</w:t>
      </w:r>
      <w:r>
        <w:t>年实际利用外资目标任务。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此次攻坚行动以“盘活存量、复活变量、激活增量、整合力量”为切入点和突破口，通过实施重点专项行动，建立完善重点外资企业走访服务制度，重点服务</w:t>
      </w:r>
      <w:r>
        <w:t>100</w:t>
      </w:r>
      <w:r>
        <w:t>个在桂外资项目，对企业具体问题解决率达</w:t>
      </w:r>
      <w:r>
        <w:t>95%</w:t>
      </w:r>
      <w:r>
        <w:t>以上；重点走访国内外</w:t>
      </w:r>
      <w:r>
        <w:t>100</w:t>
      </w:r>
      <w:r>
        <w:t>家外资企业（含商协会），坚持区市联动、协同推进重点外资项目，促成年内签约投资总额</w:t>
      </w:r>
      <w:r>
        <w:t>100</w:t>
      </w:r>
      <w:r>
        <w:t>亿美元。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据了解，广西将从六方面积极开展扩大利用外资重点专项行动。摸清家底盘活存量，全面掌握外资存量重点分布、重点领域、重点企业底数，为实施精准外资招商和挖潜外资项目进资建立信息数据库。服务重点外资企业，对</w:t>
      </w:r>
      <w:r>
        <w:t>100</w:t>
      </w:r>
      <w:r>
        <w:t>个重点在桂外资项目开展</w:t>
      </w:r>
      <w:r>
        <w:t>“</w:t>
      </w:r>
      <w:r>
        <w:t>一对一</w:t>
      </w:r>
      <w:r>
        <w:t>”</w:t>
      </w:r>
      <w:r>
        <w:t>服务和清单式管理，逐家上门走访，深入了解企业建设生产经营状况特别是受疫情影响存在的困难，及时回应企业诉求。促进外资企业履约进资，有针对性对进资停顿滞缓、有转移苗头的企业持续跟踪走访。开展外资精准招商，围绕重点产业加强产业链分析研究，因地制宜做好外资招商项目储备，充分发挥统筹协调</w:t>
      </w:r>
      <w:r>
        <w:rPr>
          <w:rFonts w:hint="eastAsia"/>
        </w:rPr>
        <w:t>、政策引导、要素保障作用，对国内外</w:t>
      </w:r>
      <w:r>
        <w:t>100</w:t>
      </w:r>
      <w:r>
        <w:t>家重点外资企业（含商协会）开展重点走访和精准对接，策划组织小型灵活的外资招商推介会和项目对接座谈会。开展自贸试验区外资招商，各片区围绕主导产业，重点对数字经济、人工智能、工业互联网、教育、医疗、智慧城市、现代物流等研究编制产业树，瞄准龙头企业，力争引进标志性项目。共建共享全球招商网络，整合各地选聘的国（境）外投资促进顾问、代表处等资源渠道，利用自治区搭建的全球招商网络，建立全区投资促进系统外资信息沟通共享机制，畅通国（境）外招商信息渠道，织密全球招商网络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自治区商务厅厅长蒋连生说：“提升自贸试验区的建设水平，强化开放型园区平台的招商引资，构建拓展全球化投资促进网络，提高外商投资促进综合服务水平等方面，进一步加大外商的投资促进力度。”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“云上”推介，开启招商新模式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“我公司提供全自动平面口罩一体机、智能口罩包装喷码自动生产线以及其他辅助设备，贵县需要的口罩生产原材料我们保证备货充足……”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“在我县设厂可辐射整个西南片区，面向东南亚市场，市场前景广阔，同时我们可为贵公司提供现成的厂房，协助进行员工招聘，保障企业顺利投产。”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“好的，那我们下次再商定合作细节！”</w:t>
      </w:r>
    </w:p>
    <w:p w:rsidR="009A7E83" w:rsidRDefault="009A7E83" w:rsidP="009A7E83">
      <w:pPr>
        <w:ind w:firstLineChars="200" w:firstLine="420"/>
        <w:jc w:val="left"/>
      </w:pPr>
      <w:r>
        <w:t>2</w:t>
      </w:r>
      <w:r>
        <w:t>月</w:t>
      </w:r>
      <w:r>
        <w:t>20</w:t>
      </w:r>
      <w:r>
        <w:t>日，一场</w:t>
      </w:r>
      <w:r>
        <w:t>“</w:t>
      </w:r>
      <w:r>
        <w:t>特殊</w:t>
      </w:r>
      <w:r>
        <w:t>”</w:t>
      </w:r>
      <w:r>
        <w:t>的招商对话在田阳县委统战部会议室里上演，县委常委、统战部部长蒙冬莉带领田阳县招商引资工作领导小组成员，和深圳市南山区新纶科技股份有限公司隔着电脑屏幕</w:t>
      </w:r>
      <w:r>
        <w:t>“</w:t>
      </w:r>
      <w:r>
        <w:t>屏对屏</w:t>
      </w:r>
      <w:r>
        <w:t>”</w:t>
      </w:r>
      <w:r>
        <w:t>洽谈。半个小时的洽谈中，双方就项目合作模式、投资规模、设备采购等内容进行了沟通，并相约继续洽谈下一步合作方向。</w:t>
      </w:r>
    </w:p>
    <w:p w:rsidR="009A7E83" w:rsidRDefault="009A7E83" w:rsidP="009A7E83">
      <w:pPr>
        <w:ind w:firstLineChars="200" w:firstLine="420"/>
        <w:jc w:val="left"/>
      </w:pPr>
      <w:r>
        <w:t>3</w:t>
      </w:r>
      <w:r>
        <w:t>月</w:t>
      </w:r>
      <w:r>
        <w:t>2</w:t>
      </w:r>
      <w:r>
        <w:t>日下午，由钦州市人民政府主办的</w:t>
      </w:r>
      <w:r>
        <w:t>2020</w:t>
      </w:r>
      <w:r>
        <w:t>年钦州市新经济及大数据产业</w:t>
      </w:r>
      <w:r>
        <w:t>“</w:t>
      </w:r>
      <w:r>
        <w:t>云推介</w:t>
      </w:r>
      <w:r>
        <w:t>”</w:t>
      </w:r>
      <w:r>
        <w:t>招商活动在钦州华为数字小镇举行。来自马来西亚、新加坡、澳大利亚、德国、奥地利、阿根廷、日本、韩国、泰国、缅甸、香港等</w:t>
      </w:r>
      <w:r>
        <w:t>17</w:t>
      </w:r>
      <w:r>
        <w:t>个国家和地区的企业及商务机构代表共计</w:t>
      </w:r>
      <w:r>
        <w:t>132</w:t>
      </w:r>
      <w:r>
        <w:t>人在线上主会场参加活动，网络直播厅作为活动分会场累计</w:t>
      </w:r>
      <w:r>
        <w:t>6799</w:t>
      </w:r>
      <w:r>
        <w:t>人在线观看，观看量达</w:t>
      </w:r>
      <w:r>
        <w:t>34040</w:t>
      </w:r>
      <w:r>
        <w:t>人次。钦州保税港区管委会分别与山西国盛恒泰能源科技有限公司、广东天地合科技有限公司等</w:t>
      </w:r>
      <w:r>
        <w:t>6</w:t>
      </w:r>
      <w:r>
        <w:t>家企业在线签约。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在新冠肺炎疫情防控的特殊时期，为确保招商工作不断链、不掉档，</w:t>
      </w:r>
      <w:r>
        <w:t>2</w:t>
      </w:r>
      <w:r>
        <w:t>月</w:t>
      </w:r>
      <w:r>
        <w:t>17</w:t>
      </w:r>
      <w:r>
        <w:t>日，广西印发</w:t>
      </w:r>
      <w:r>
        <w:t>”</w:t>
      </w:r>
      <w:r>
        <w:t>不见面</w:t>
      </w:r>
      <w:r>
        <w:t>“</w:t>
      </w:r>
      <w:r>
        <w:t>招商引资工作方案，成为全国最早推出同类方案的省区之一。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方案提出，要积极帮助招商引资企业有序复工复产。其中，开展在线走访企业工作，成立“在线服务专班”，对投资</w:t>
      </w:r>
      <w:r>
        <w:t>10</w:t>
      </w:r>
      <w:r>
        <w:t>亿元以上的外来投资企业实行</w:t>
      </w:r>
      <w:r>
        <w:t>“</w:t>
      </w:r>
      <w:r>
        <w:t>一对一</w:t>
      </w:r>
      <w:r>
        <w:t>”</w:t>
      </w:r>
      <w:r>
        <w:t>服务；利用</w:t>
      </w:r>
      <w:r>
        <w:t>1</w:t>
      </w:r>
      <w:r>
        <w:t>个月时间，以在线方式走访慰问招商引资企业，及时收集分析企业复工复产需求和存在的困难和诉求。充分发挥商协会、驻外招商办事处或代表处、合作企业等优势和渠道，协助招商引资企业采购必要防护物资，着力解决企业融资、用工、物流、原材料等面临的实际问题，指导企业做好内部防控工作，大力支持各类招商引资企业有序复工复产，推动签约项目尽快开工、在建项目尽快建设、竣工投产项目尽</w:t>
      </w:r>
      <w:r>
        <w:rPr>
          <w:rFonts w:hint="eastAsia"/>
        </w:rPr>
        <w:t>快恢复正常生产经营。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同时，广西鼓励各地创新招商引资方式方法。在严格执行疫情防控要求的同时，创新各种“不见面”招商引资方式，依托网络平台和合作媒体，通过</w:t>
      </w:r>
      <w:r>
        <w:t>APP</w:t>
      </w:r>
      <w:r>
        <w:t>、发布会、视频洽谈、虚拟考察、在线签约等多种方式大力开展网络招商工作；积极运用大数据、人工智能技术精准推送和对接，探索智能招商；发挥商协会、驻外招商办事处或代表处、投资促进顾问等招商中介机构的作用，加强委托招商、驻点招商和以商引商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招工难、用工难、融资难……为了应对疫情对全区民营企业发展的影响，推动全区民营企业复工复产步入发展正轨，全区各级统战系统充分发挥自身特色优势，实地调研了解民营企业的发展瓶颈，积极与相关部门协调解决，通过各类线上创新举措服务民营企业。自治区党委统战部部务会成员、自治区非公办副主任邓国忠说：“在努力防疫抗疫的同时，全区广大民营企业积极响应党委、政府号召，克服困难，发挥自身优势安全有序地复产复工，以最快速度恢复民营经济运行，并以实际行动继续助力脱贫攻坚、乡村振兴工作。”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重大项目持续落地，开启招商新局面</w:t>
      </w:r>
    </w:p>
    <w:p w:rsidR="009A7E83" w:rsidRDefault="009A7E83" w:rsidP="009A7E83">
      <w:pPr>
        <w:ind w:firstLineChars="200" w:firstLine="420"/>
        <w:jc w:val="left"/>
      </w:pPr>
      <w:r>
        <w:t>4</w:t>
      </w:r>
      <w:r>
        <w:t>月</w:t>
      </w:r>
      <w:r>
        <w:t>16</w:t>
      </w:r>
      <w:r>
        <w:t>日，广西共有</w:t>
      </w:r>
      <w:r>
        <w:t>34</w:t>
      </w:r>
      <w:r>
        <w:t>个</w:t>
      </w:r>
      <w:r>
        <w:t>“</w:t>
      </w:r>
      <w:r>
        <w:t>双百双新</w:t>
      </w:r>
      <w:r>
        <w:t>”</w:t>
      </w:r>
      <w:r>
        <w:t>产业项目举行集中开竣工仪式，项目涉及多个领域，总投资额达</w:t>
      </w:r>
      <w:r>
        <w:t>427</w:t>
      </w:r>
      <w:r>
        <w:t>亿元。其中，开工项目</w:t>
      </w:r>
      <w:r>
        <w:t>15</w:t>
      </w:r>
      <w:r>
        <w:t>项，年度计划投资</w:t>
      </w:r>
      <w:r>
        <w:t>40</w:t>
      </w:r>
      <w:r>
        <w:t>亿元；竣工项目</w:t>
      </w:r>
      <w:r>
        <w:t>19</w:t>
      </w:r>
      <w:r>
        <w:t>项，本年新增产值约</w:t>
      </w:r>
      <w:r>
        <w:t>70</w:t>
      </w:r>
      <w:r>
        <w:t>亿元。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此次集中开竣工的项目中，崇左中国—东盟南宁空港扶绥经济区工业企业总部基地及休闲食品产业园、梧州藤县新材料产业园等</w:t>
      </w:r>
      <w:r>
        <w:t>2</w:t>
      </w:r>
      <w:r>
        <w:t>项百亿园区项目将引进粤港澳大湾区特色产业链，建设成为集聚效应突出、规模优势明显的承接产业转移新基地；北海瑞和生物柴油及深加工项目达产产值超过百亿元，将培育形成节能环保产业的龙头企业；南南铝加工高端高精铝材首台套重大短板装备、桂林智神电子三轴稳定器产业化基地等</w:t>
      </w:r>
      <w:r>
        <w:t>31</w:t>
      </w:r>
      <w:r>
        <w:t>项</w:t>
      </w:r>
      <w:r>
        <w:t>“</w:t>
      </w:r>
      <w:r>
        <w:t>双新</w:t>
      </w:r>
      <w:r>
        <w:t>”</w:t>
      </w:r>
      <w:r>
        <w:t>项目将形成技术含量高、附加值高的新产品，打造一批行业</w:t>
      </w:r>
      <w:r>
        <w:t>“</w:t>
      </w:r>
      <w:r>
        <w:t>小巨人</w:t>
      </w:r>
      <w:r>
        <w:t>”</w:t>
      </w:r>
      <w:r>
        <w:t>和</w:t>
      </w:r>
      <w:r>
        <w:t>“</w:t>
      </w:r>
      <w:r>
        <w:t>单项冠军</w:t>
      </w:r>
      <w:r>
        <w:t>”</w:t>
      </w:r>
      <w:r>
        <w:t>，带动新兴产业发展和传统产业转型。这批项目的开竣工</w:t>
      </w:r>
      <w:r>
        <w:rPr>
          <w:rFonts w:hint="eastAsia"/>
        </w:rPr>
        <w:t>，将为广西“强龙头、补链条、聚集群”提供有力支撑，为全区工业稳增长和高质量发展奠定坚实基础。</w:t>
      </w:r>
    </w:p>
    <w:p w:rsidR="009A7E83" w:rsidRDefault="009A7E83" w:rsidP="009A7E83">
      <w:pPr>
        <w:ind w:firstLineChars="200" w:firstLine="420"/>
        <w:jc w:val="left"/>
      </w:pPr>
      <w:r>
        <w:rPr>
          <w:rFonts w:hint="eastAsia"/>
        </w:rPr>
        <w:t>今年以来，广西“双百双新”产业项目发展工程指挥部及时推出</w:t>
      </w:r>
      <w:r>
        <w:t>10</w:t>
      </w:r>
      <w:r>
        <w:t>条复工复产重大举措，成立</w:t>
      </w:r>
      <w:r>
        <w:t>7</w:t>
      </w:r>
      <w:r>
        <w:t>个专项组深入</w:t>
      </w:r>
      <w:r>
        <w:t>14</w:t>
      </w:r>
      <w:r>
        <w:t>个市开展督导服务，实行</w:t>
      </w:r>
      <w:r>
        <w:t>“</w:t>
      </w:r>
      <w:r>
        <w:t>一项目一策</w:t>
      </w:r>
      <w:r>
        <w:t>”</w:t>
      </w:r>
      <w:r>
        <w:t>制度，于</w:t>
      </w:r>
      <w:r>
        <w:t>2</w:t>
      </w:r>
      <w:r>
        <w:t>月底实现全区在建</w:t>
      </w:r>
      <w:r>
        <w:t>“</w:t>
      </w:r>
      <w:r>
        <w:t>双百双新</w:t>
      </w:r>
      <w:r>
        <w:t>”</w:t>
      </w:r>
      <w:r>
        <w:t>产业项目</w:t>
      </w:r>
      <w:r>
        <w:t>100%</w:t>
      </w:r>
      <w:r>
        <w:t>复工。</w:t>
      </w:r>
      <w:r>
        <w:t>3</w:t>
      </w:r>
      <w:r>
        <w:t>月底，</w:t>
      </w:r>
      <w:r>
        <w:t>“</w:t>
      </w:r>
      <w:r>
        <w:t>双百双新</w:t>
      </w:r>
      <w:r>
        <w:t>”</w:t>
      </w:r>
      <w:r>
        <w:t>产业项目累计完成投资</w:t>
      </w:r>
      <w:r>
        <w:t>163</w:t>
      </w:r>
      <w:r>
        <w:t>亿元，完成本年投资进度</w:t>
      </w:r>
      <w:r>
        <w:t>21.7%</w:t>
      </w:r>
      <w:r>
        <w:t>，较</w:t>
      </w:r>
      <w:r>
        <w:t>1-2</w:t>
      </w:r>
      <w:r>
        <w:t>月加快</w:t>
      </w:r>
      <w:r>
        <w:t>16</w:t>
      </w:r>
      <w:r>
        <w:t>个百分点。</w:t>
      </w:r>
    </w:p>
    <w:p w:rsidR="009A7E83" w:rsidRDefault="009A7E83" w:rsidP="009A7E83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据介绍，以此次集中开竣工为契机，广西将突出抓好“</w:t>
      </w:r>
      <w:r>
        <w:t>5</w:t>
      </w:r>
      <w:r>
        <w:t>个</w:t>
      </w:r>
      <w:r>
        <w:t>50”</w:t>
      </w:r>
      <w:r>
        <w:t>重大项目建设，全力打好项目落地开工、困难问题攻坚、前期谋划行动</w:t>
      </w:r>
      <w:r>
        <w:t>“</w:t>
      </w:r>
      <w:r>
        <w:t>三大战役</w:t>
      </w:r>
      <w:r>
        <w:t>”</w:t>
      </w:r>
      <w:r>
        <w:t>，狠抓开工、竣工、谋划、签约</w:t>
      </w:r>
      <w:r>
        <w:t>“</w:t>
      </w:r>
      <w:r>
        <w:t>四个项目</w:t>
      </w:r>
      <w:r>
        <w:t>”</w:t>
      </w:r>
      <w:r>
        <w:t>，强力实施</w:t>
      </w:r>
      <w:r>
        <w:t>“</w:t>
      </w:r>
      <w:r>
        <w:t>三企入桂</w:t>
      </w:r>
      <w:r>
        <w:t>”</w:t>
      </w:r>
      <w:r>
        <w:t>推进产业精准招商，全力以赴推进</w:t>
      </w:r>
      <w:r>
        <w:t>“</w:t>
      </w:r>
      <w:r>
        <w:t>双百双新</w:t>
      </w:r>
      <w:r>
        <w:t>”</w:t>
      </w:r>
      <w:r>
        <w:t>产业项目建设。</w:t>
      </w:r>
    </w:p>
    <w:p w:rsidR="009A7E83" w:rsidRDefault="009A7E83" w:rsidP="009A7E83">
      <w:pPr>
        <w:ind w:firstLineChars="200" w:firstLine="420"/>
        <w:jc w:val="right"/>
        <w:rPr>
          <w:rFonts w:hint="eastAsia"/>
        </w:rPr>
      </w:pPr>
      <w:r w:rsidRPr="0087523E">
        <w:rPr>
          <w:rFonts w:hint="eastAsia"/>
        </w:rPr>
        <w:t>华声晨报</w:t>
      </w:r>
      <w:r>
        <w:rPr>
          <w:rFonts w:hint="eastAsia"/>
        </w:rPr>
        <w:t>2020-4-21</w:t>
      </w:r>
    </w:p>
    <w:p w:rsidR="009A7E83" w:rsidRDefault="009A7E83" w:rsidP="00881BB8">
      <w:pPr>
        <w:sectPr w:rsidR="009A7E83" w:rsidSect="00881BB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708A2" w:rsidRDefault="00B708A2"/>
    <w:sectPr w:rsidR="00B7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E83"/>
    <w:rsid w:val="009A7E83"/>
    <w:rsid w:val="00B7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A7E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7E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2022-05-23T06:50:00Z</dcterms:created>
</cp:coreProperties>
</file>