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0403" w:rsidRDefault="00BF0403" w:rsidP="00FC617A">
      <w:pPr>
        <w:pStyle w:val="1"/>
      </w:pPr>
      <w:r>
        <w:rPr>
          <w:rFonts w:hint="eastAsia"/>
        </w:rPr>
        <w:t>荣成</w:t>
      </w:r>
      <w:r w:rsidRPr="00810AF2">
        <w:rPr>
          <w:rFonts w:hint="eastAsia"/>
        </w:rPr>
        <w:t>市市场监管局：党建引领发展</w:t>
      </w:r>
      <w:r w:rsidRPr="00810AF2">
        <w:t xml:space="preserve"> 计量服务民生</w:t>
      </w:r>
    </w:p>
    <w:p w:rsidR="00BF0403" w:rsidRDefault="00BF0403" w:rsidP="00BF0403">
      <w:pPr>
        <w:ind w:firstLineChars="200" w:firstLine="420"/>
        <w:jc w:val="left"/>
      </w:pPr>
      <w:r>
        <w:t>5</w:t>
      </w:r>
      <w:r>
        <w:t>月</w:t>
      </w:r>
      <w:r>
        <w:t>20</w:t>
      </w:r>
      <w:r>
        <w:t>日是世界计量日，今年世界计量日主题是</w:t>
      </w:r>
      <w:r>
        <w:t>“</w:t>
      </w:r>
      <w:r>
        <w:t>数字时代的计量</w:t>
      </w:r>
      <w:r>
        <w:t>”</w:t>
      </w:r>
      <w:r>
        <w:t>。市市场监管局综合服务中心党支部坚持理论与实践相结合，把</w:t>
      </w:r>
      <w:r>
        <w:t>“</w:t>
      </w:r>
      <w:r>
        <w:t>世界计量日</w:t>
      </w:r>
      <w:r>
        <w:t>”</w:t>
      </w:r>
      <w:r>
        <w:t>年度主题与党史学习教育有机融合，以</w:t>
      </w:r>
      <w:r>
        <w:t>“</w:t>
      </w:r>
      <w:r>
        <w:t>小计量</w:t>
      </w:r>
      <w:r>
        <w:t>”</w:t>
      </w:r>
      <w:r>
        <w:t>服务</w:t>
      </w:r>
      <w:r>
        <w:t>“</w:t>
      </w:r>
      <w:r>
        <w:t>大民生</w:t>
      </w:r>
      <w:r>
        <w:t>”</w:t>
      </w:r>
      <w:r>
        <w:t>，立足岗位作贡献。</w:t>
      </w:r>
    </w:p>
    <w:p w:rsidR="00BF0403" w:rsidRDefault="00BF0403" w:rsidP="00BF0403">
      <w:pPr>
        <w:ind w:firstLineChars="200" w:firstLine="420"/>
        <w:jc w:val="left"/>
      </w:pPr>
      <w:r>
        <w:rPr>
          <w:rFonts w:hint="eastAsia"/>
        </w:rPr>
        <w:t>计量服务民生</w:t>
      </w:r>
    </w:p>
    <w:p w:rsidR="00BF0403" w:rsidRDefault="00BF0403" w:rsidP="00BF0403">
      <w:pPr>
        <w:ind w:firstLineChars="200" w:firstLine="420"/>
        <w:jc w:val="left"/>
      </w:pPr>
      <w:r>
        <w:rPr>
          <w:rFonts w:hint="eastAsia"/>
        </w:rPr>
        <w:t>斤斤计较</w:t>
      </w:r>
      <w:r>
        <w:t xml:space="preserve"> “</w:t>
      </w:r>
      <w:r>
        <w:t>称心如意</w:t>
      </w:r>
      <w:r>
        <w:t>”</w:t>
      </w:r>
    </w:p>
    <w:p w:rsidR="00BF0403" w:rsidRDefault="00BF0403" w:rsidP="00BF0403">
      <w:pPr>
        <w:ind w:firstLineChars="200" w:firstLine="420"/>
        <w:jc w:val="left"/>
      </w:pPr>
      <w:r>
        <w:rPr>
          <w:rFonts w:hint="eastAsia"/>
        </w:rPr>
        <w:t>为保障市场电子秤的计量准确，每年对全市农贸市场在用的电子秤实行上门免费定期检定，确保电子秤计量准确。同时在重大节日期间，组织执法人员深入集贸市场进行计量执法检查，严查破坏计量器具准确度、伪造数据等损害消费者利益的违法行为。</w:t>
      </w:r>
    </w:p>
    <w:p w:rsidR="00BF0403" w:rsidRDefault="00BF0403" w:rsidP="00BF0403">
      <w:pPr>
        <w:ind w:firstLineChars="200" w:firstLine="420"/>
        <w:jc w:val="left"/>
      </w:pPr>
      <w:r>
        <w:rPr>
          <w:rFonts w:hint="eastAsia"/>
        </w:rPr>
        <w:t>精准施“测”</w:t>
      </w:r>
      <w:r>
        <w:t xml:space="preserve"> </w:t>
      </w:r>
      <w:r>
        <w:t>坐放心车</w:t>
      </w:r>
    </w:p>
    <w:p w:rsidR="00BF0403" w:rsidRDefault="00BF0403" w:rsidP="00BF0403">
      <w:pPr>
        <w:ind w:firstLineChars="200" w:firstLine="420"/>
        <w:jc w:val="left"/>
      </w:pPr>
      <w:r>
        <w:rPr>
          <w:rFonts w:hint="eastAsia"/>
        </w:rPr>
        <w:t>为确保出租汽车计价器计价准确可靠，减少计价收费纠纷</w:t>
      </w:r>
      <w:r>
        <w:t>,</w:t>
      </w:r>
      <w:r>
        <w:t>维护出租车运营者和广大消费者的合法权益，持续做好全市</w:t>
      </w:r>
      <w:r>
        <w:t>322</w:t>
      </w:r>
      <w:r>
        <w:t>辆出租车计价器周期检定工作。</w:t>
      </w:r>
    </w:p>
    <w:p w:rsidR="00BF0403" w:rsidRDefault="00BF0403" w:rsidP="00BF0403">
      <w:pPr>
        <w:ind w:firstLineChars="200" w:firstLine="420"/>
        <w:jc w:val="left"/>
      </w:pPr>
      <w:r>
        <w:rPr>
          <w:rFonts w:hint="eastAsia"/>
        </w:rPr>
        <w:t>严把计量监督关</w:t>
      </w:r>
      <w:r>
        <w:t xml:space="preserve"> </w:t>
      </w:r>
      <w:r>
        <w:t>保障医疗生命线</w:t>
      </w:r>
    </w:p>
    <w:p w:rsidR="00BF0403" w:rsidRDefault="00BF0403" w:rsidP="00BF0403">
      <w:pPr>
        <w:ind w:firstLineChars="200" w:firstLine="420"/>
        <w:jc w:val="left"/>
      </w:pPr>
      <w:r>
        <w:rPr>
          <w:rFonts w:hint="eastAsia"/>
        </w:rPr>
        <w:t>组织计量执法人员深入辖区各医疗卫生机构，对在用的血压计、压力表、心电图机、</w:t>
      </w:r>
      <w:r>
        <w:t>B</w:t>
      </w:r>
      <w:r>
        <w:t>超机等医疗诊断仪器进行专项计量检查，督促各医疗机构对临近检定周期的计量器具要及时送检，确保量值准确。</w:t>
      </w:r>
    </w:p>
    <w:p w:rsidR="00BF0403" w:rsidRDefault="00BF0403" w:rsidP="00BF0403">
      <w:pPr>
        <w:ind w:firstLineChars="200" w:firstLine="420"/>
        <w:jc w:val="left"/>
      </w:pPr>
      <w:r>
        <w:rPr>
          <w:rFonts w:hint="eastAsia"/>
        </w:rPr>
        <w:t>计量助力发展</w:t>
      </w:r>
    </w:p>
    <w:p w:rsidR="00BF0403" w:rsidRDefault="00BF0403" w:rsidP="00BF0403">
      <w:pPr>
        <w:ind w:firstLineChars="200" w:firstLine="420"/>
        <w:jc w:val="left"/>
      </w:pPr>
      <w:r>
        <w:rPr>
          <w:rFonts w:hint="eastAsia"/>
        </w:rPr>
        <w:t>送检上门</w:t>
      </w:r>
      <w:r>
        <w:t xml:space="preserve"> </w:t>
      </w:r>
      <w:r>
        <w:t>服务发展</w:t>
      </w:r>
    </w:p>
    <w:p w:rsidR="00BF0403" w:rsidRDefault="00BF0403" w:rsidP="00BF0403">
      <w:pPr>
        <w:ind w:firstLineChars="200" w:firstLine="420"/>
        <w:jc w:val="left"/>
      </w:pPr>
      <w:r>
        <w:rPr>
          <w:rFonts w:hint="eastAsia"/>
        </w:rPr>
        <w:t>疫情发生以来，为满足我市部分重点企业计量服务需求，本着便利企业的原则，市场监管局综合服务中心党支部启动送检上门服务，为存在待检计量器具过多、过大、运输困难等问题的企业上门进行检定和校准，有效减轻企业复工负担。近期，党支部先后为嘉盛乳业、荣成市海洋与渔业监测减灾中心、荣成民盛保温材料有限公司等</w:t>
      </w:r>
      <w:r>
        <w:t>57</w:t>
      </w:r>
      <w:r>
        <w:t>家企事业开展上门检定校准服务</w:t>
      </w:r>
      <w:r>
        <w:t>177</w:t>
      </w:r>
      <w:r>
        <w:t>人次，满足企事业单位生产的计量需求。</w:t>
      </w:r>
    </w:p>
    <w:p w:rsidR="00BF0403" w:rsidRDefault="00BF0403" w:rsidP="00BF0403">
      <w:pPr>
        <w:ind w:firstLineChars="200" w:firstLine="420"/>
        <w:jc w:val="left"/>
      </w:pPr>
      <w:r>
        <w:rPr>
          <w:rFonts w:hint="eastAsia"/>
        </w:rPr>
        <w:t>惠企培训</w:t>
      </w:r>
      <w:r>
        <w:t xml:space="preserve"> </w:t>
      </w:r>
      <w:r>
        <w:t>促进交流</w:t>
      </w:r>
    </w:p>
    <w:p w:rsidR="00BF0403" w:rsidRDefault="00BF0403" w:rsidP="00BF0403">
      <w:pPr>
        <w:ind w:firstLineChars="200" w:firstLine="420"/>
        <w:jc w:val="left"/>
      </w:pPr>
      <w:r>
        <w:rPr>
          <w:rFonts w:hint="eastAsia"/>
        </w:rPr>
        <w:t>开展了“荣成市建标企业百分表检定规程培训班”，全市建立长度计量标准的黄海造船、华鹏玻璃等</w:t>
      </w:r>
      <w:r>
        <w:t>8</w:t>
      </w:r>
      <w:r>
        <w:t>个企业</w:t>
      </w:r>
      <w:r>
        <w:t>16</w:t>
      </w:r>
      <w:r>
        <w:t>人参加了培训，重点对百分表量值计量比对、《指示表（指针式、数显式）检定规程》、指示表示值误差测量结果的不确定度评定</w:t>
      </w:r>
      <w:r>
        <w:t>3</w:t>
      </w:r>
      <w:r>
        <w:t>个方面的内容进行详细的讲解。</w:t>
      </w:r>
    </w:p>
    <w:p w:rsidR="00BF0403" w:rsidRDefault="00BF0403" w:rsidP="00BF0403">
      <w:pPr>
        <w:ind w:firstLineChars="200" w:firstLine="420"/>
        <w:jc w:val="left"/>
      </w:pPr>
      <w:r>
        <w:rPr>
          <w:rFonts w:hint="eastAsia"/>
        </w:rPr>
        <w:t>加强宣传</w:t>
      </w:r>
    </w:p>
    <w:p w:rsidR="00BF0403" w:rsidRDefault="00BF0403" w:rsidP="00BF0403">
      <w:pPr>
        <w:ind w:firstLineChars="200" w:firstLine="420"/>
        <w:jc w:val="left"/>
      </w:pPr>
      <w:r>
        <w:rPr>
          <w:rFonts w:hint="eastAsia"/>
        </w:rPr>
        <w:t>在强化监管的同时，注重加强计量法制宣传，提高经营者的法制观念和诚信计量意识，积极开展“感知计量，走进实验室”、“计量进社区、进企业”等活动，让群众深入了解计量，切实感受身边的计量。</w:t>
      </w:r>
    </w:p>
    <w:p w:rsidR="00BF0403" w:rsidRDefault="00BF0403" w:rsidP="00BF0403">
      <w:pPr>
        <w:ind w:firstLineChars="200" w:firstLine="420"/>
        <w:jc w:val="left"/>
      </w:pPr>
      <w:r>
        <w:rPr>
          <w:rFonts w:hint="eastAsia"/>
        </w:rPr>
        <w:t>下一步，市市场监管局将充分发挥党建引领作用，坚持以人为本，积极开展惠民、便民、利民等综合服务，打出计量惠民“组合拳”，不断提升计量保障能力和服务水平，全力打造计量服务民生“新名片”。</w:t>
      </w:r>
    </w:p>
    <w:p w:rsidR="00BF0403" w:rsidRDefault="00BF0403" w:rsidP="00FC617A">
      <w:pPr>
        <w:ind w:left="420" w:firstLine="2"/>
        <w:jc w:val="right"/>
      </w:pPr>
      <w:r w:rsidRPr="00810AF2">
        <w:rPr>
          <w:rFonts w:hint="eastAsia"/>
        </w:rPr>
        <w:t>荣成先锋</w:t>
      </w:r>
      <w:r w:rsidRPr="00810AF2">
        <w:t xml:space="preserve"> 2022-05-20</w:t>
      </w:r>
    </w:p>
    <w:p w:rsidR="00BF0403" w:rsidRDefault="00BF0403" w:rsidP="000F13FD">
      <w:pPr>
        <w:sectPr w:rsidR="00BF0403" w:rsidSect="000F13F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B4886" w:rsidRDefault="004B4886"/>
    <w:sectPr w:rsidR="004B488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F0403"/>
    <w:rsid w:val="004B4886"/>
    <w:rsid w:val="00BF04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F040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F040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147</Words>
  <Characters>839</Characters>
  <Application>Microsoft Office Word</Application>
  <DocSecurity>0</DocSecurity>
  <Lines>6</Lines>
  <Paragraphs>1</Paragraphs>
  <ScaleCrop>false</ScaleCrop>
  <Company>Sky123.Org</Company>
  <LinksUpToDate>false</LinksUpToDate>
  <CharactersWithSpaces>985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2022-08-25T03:15:00Z</dcterms:created>
</cp:coreProperties>
</file>