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1ABF" w:rsidRDefault="005B1ABF" w:rsidP="00F04519">
      <w:pPr>
        <w:pStyle w:val="1"/>
      </w:pPr>
      <w:r w:rsidRPr="00F04519">
        <w:rPr>
          <w:rFonts w:hint="eastAsia"/>
        </w:rPr>
        <w:t>用责任和担当下好老干部工作“一盘棋”</w:t>
      </w:r>
    </w:p>
    <w:p w:rsidR="005B1ABF" w:rsidRDefault="005B1ABF" w:rsidP="005B1ABF">
      <w:pPr>
        <w:ind w:firstLineChars="200" w:firstLine="420"/>
      </w:pPr>
      <w:r>
        <w:t>做好新时代老干部工作，既是老干部工作部门的主业，更是组织部门的主责。这里，围绕如何强化政治自觉、有效履职尽责、提升服务质量等问题谈一些认识和做法。</w:t>
      </w:r>
    </w:p>
    <w:p w:rsidR="005B1ABF" w:rsidRDefault="005B1ABF" w:rsidP="005B1ABF">
      <w:pPr>
        <w:ind w:firstLineChars="200" w:firstLine="420"/>
      </w:pPr>
      <w:r>
        <w:rPr>
          <w:rFonts w:hint="eastAsia"/>
        </w:rPr>
        <w:t>在政治站位上立高谋远</w:t>
      </w:r>
    </w:p>
    <w:p w:rsidR="005B1ABF" w:rsidRDefault="005B1ABF" w:rsidP="005B1ABF">
      <w:pPr>
        <w:ind w:firstLineChars="200" w:firstLine="420"/>
      </w:pPr>
      <w:r>
        <w:rPr>
          <w:rFonts w:hint="eastAsia"/>
        </w:rPr>
        <w:t>站位高度，决定担当的程度。落实老干部工作政治责任，必须首先解决好认识和态度问题。</w:t>
      </w:r>
    </w:p>
    <w:p w:rsidR="005B1ABF" w:rsidRDefault="005B1ABF" w:rsidP="005B1ABF">
      <w:pPr>
        <w:ind w:firstLineChars="200" w:firstLine="420"/>
      </w:pPr>
      <w:r>
        <w:rPr>
          <w:rFonts w:hint="eastAsia"/>
        </w:rPr>
        <w:t>首先，市委怎么看待？老干部是党执政兴国的重要资源、事业发展的重要力量，也是优良传统的实践者和传承者。忻州市委自觉对标新时代老干部工作的新思想新要求，始终坚持把老干部工作纳入全市工作大局统筹谋划，建立“六个一”工作机制，每年听取一次汇报、召开一次情况通报会、组织一次领导组协调会、安排一次党性教育、部署一次观摩活动、开展一次集中走访慰问，用心用情用力服务老同志。特别是每年一次的老干部情况通报会，四大班子相关领导全部参加，当面听取意见建议。省人大常委会副主任、市委书记李俊明强调，“这个规格不能降”；市长郑连生也多次要求，“老干部待遇要就高不就低重点保障”，受到老同志交口称赞。</w:t>
      </w:r>
    </w:p>
    <w:p w:rsidR="005B1ABF" w:rsidRDefault="005B1ABF" w:rsidP="005B1ABF">
      <w:pPr>
        <w:ind w:firstLineChars="200" w:firstLine="420"/>
      </w:pPr>
      <w:r>
        <w:rPr>
          <w:rFonts w:hint="eastAsia"/>
        </w:rPr>
        <w:t>其次，组织部怎么对待？做好老干部工作，组织部和老干部局负有共同使命、担当和责任。市委组织部坚持“三个始终”：始终把老干部当作干部队伍的特殊群体。</w:t>
      </w:r>
      <w:r>
        <w:t>2016</w:t>
      </w:r>
      <w:r>
        <w:t>年，我到忻州上任的第一次公开活动，就选择在老干部</w:t>
      </w:r>
      <w:r>
        <w:t>“</w:t>
      </w:r>
      <w:r>
        <w:t>两学一做</w:t>
      </w:r>
      <w:r>
        <w:t>”</w:t>
      </w:r>
      <w:r>
        <w:t>学习讨论现场，跟大家交流互动，并明确表态：</w:t>
      </w:r>
      <w:r>
        <w:t>“</w:t>
      </w:r>
      <w:r>
        <w:t>组织部不仅是党员之家、干部之家、人才之家，更是老干部温馨之家</w:t>
      </w:r>
      <w:r>
        <w:t>”</w:t>
      </w:r>
      <w:r>
        <w:t>，让老干部归属感明显增强。始终把老干部工作当作组织工作的有机组成部分。将组织工作与老干部工作一起部署、一起推进、一起考核、一起交账，既发挥了组织部靠前指挥、统筹协调的作用，也增强了老干部局抓落实</w:t>
      </w:r>
      <w:r>
        <w:rPr>
          <w:rFonts w:hint="eastAsia"/>
        </w:rPr>
        <w:t>的底气。始终把老干部工作者当作组工干部队伍的重要力量。标准上同等要求、培养上同等重视、使用上同等对待，连续几年，两支队伍经常联手举办知识竞赛、主题党日、迎新茶话等活动，形成有急互应、有难必帮、资源共享的“一家亲”心理认同和情感认同。</w:t>
      </w:r>
    </w:p>
    <w:p w:rsidR="005B1ABF" w:rsidRDefault="005B1ABF" w:rsidP="005B1ABF">
      <w:pPr>
        <w:ind w:firstLineChars="200" w:firstLine="420"/>
      </w:pPr>
      <w:r>
        <w:rPr>
          <w:rFonts w:hint="eastAsia"/>
        </w:rPr>
        <w:t>其三，工作部门怎么善待？党委满意和老干部满意是检验老干部工作是否过硬的标准。市、县老干部局把服务老干部作为崇高事业、神圣使命，像长辈一样敬重，像小孩一样呵护，主动当好“勤务兵”“保健员”“理疗师”，诠释了“老吾老以及人之老”的传统美德。</w:t>
      </w:r>
      <w:r>
        <w:t>2016</w:t>
      </w:r>
      <w:r>
        <w:t>年底，市委老干部局被评为</w:t>
      </w:r>
      <w:r>
        <w:t>“</w:t>
      </w:r>
      <w:r>
        <w:t>全国老干部工作先进集体</w:t>
      </w:r>
      <w:r>
        <w:t>”</w:t>
      </w:r>
      <w:r>
        <w:t>。</w:t>
      </w:r>
    </w:p>
    <w:p w:rsidR="005B1ABF" w:rsidRDefault="005B1ABF" w:rsidP="005B1ABF">
      <w:pPr>
        <w:ind w:firstLineChars="200" w:firstLine="420"/>
      </w:pPr>
      <w:r>
        <w:rPr>
          <w:rFonts w:hint="eastAsia"/>
        </w:rPr>
        <w:t>在工作推进上破题出招</w:t>
      </w:r>
    </w:p>
    <w:p w:rsidR="005B1ABF" w:rsidRDefault="005B1ABF" w:rsidP="005B1ABF">
      <w:pPr>
        <w:ind w:firstLineChars="200" w:firstLine="420"/>
      </w:pPr>
      <w:r>
        <w:rPr>
          <w:rFonts w:hint="eastAsia"/>
        </w:rPr>
        <w:t>如何顺应特点、把握规律、增强实效？是新时代老干部工作面临的难题。我们围绕党建引领、精神富养、“五化”建设，打出了“三位一体”组合拳。</w:t>
      </w:r>
    </w:p>
    <w:p w:rsidR="005B1ABF" w:rsidRDefault="005B1ABF" w:rsidP="005B1ABF">
      <w:pPr>
        <w:ind w:firstLineChars="200" w:firstLine="420"/>
      </w:pPr>
      <w:r>
        <w:rPr>
          <w:rFonts w:hint="eastAsia"/>
        </w:rPr>
        <w:t>一是实现组织全覆盖，引领团队活动。适应老同志活动由个体性向群体性、自发性向自觉性的转变，着力发挥党组织在老干部活动中的政治引领力、群众组织力和社会号召力，制定了老干部党组织建设</w:t>
      </w:r>
      <w:r>
        <w:t>3</w:t>
      </w:r>
      <w:r>
        <w:t>年规划，借助</w:t>
      </w:r>
      <w:r>
        <w:t>“</w:t>
      </w:r>
      <w:r>
        <w:t>地缘</w:t>
      </w:r>
      <w:r>
        <w:t>”“</w:t>
      </w:r>
      <w:r>
        <w:t>趣缘</w:t>
      </w:r>
      <w:r>
        <w:t>”“</w:t>
      </w:r>
      <w:r>
        <w:t>业缘</w:t>
      </w:r>
      <w:r>
        <w:t>”</w:t>
      </w:r>
      <w:r>
        <w:t>，建立团队支部</w:t>
      </w:r>
      <w:r>
        <w:t>62</w:t>
      </w:r>
      <w:r>
        <w:t>个、流动支部</w:t>
      </w:r>
      <w:r>
        <w:t>27</w:t>
      </w:r>
      <w:r>
        <w:t>个、网宣支部</w:t>
      </w:r>
      <w:r>
        <w:t>23</w:t>
      </w:r>
      <w:r>
        <w:t>个、社区支部</w:t>
      </w:r>
      <w:r>
        <w:t>53</w:t>
      </w:r>
      <w:r>
        <w:t>个、农村支部</w:t>
      </w:r>
      <w:r>
        <w:t>48</w:t>
      </w:r>
      <w:r>
        <w:t>个，每年打造</w:t>
      </w:r>
      <w:r>
        <w:t>10</w:t>
      </w:r>
      <w:r>
        <w:t>个标准化活动场所和</w:t>
      </w:r>
      <w:r>
        <w:t>10</w:t>
      </w:r>
      <w:r>
        <w:t>个</w:t>
      </w:r>
      <w:r>
        <w:t>“</w:t>
      </w:r>
      <w:r>
        <w:t>三基建设</w:t>
      </w:r>
      <w:r>
        <w:t>”</w:t>
      </w:r>
      <w:r>
        <w:t>示范点，实现了党组织全覆盖和活动经常化，为老干部展示才干、发挥作用提供了平台。</w:t>
      </w:r>
      <w:r>
        <w:t>2017</w:t>
      </w:r>
      <w:r>
        <w:t>年，全省离退休干部党组织建设经验交流现场会在忻州召开。岢岚县农委退休干部张文翰</w:t>
      </w:r>
      <w:r>
        <w:rPr>
          <w:rFonts w:hint="eastAsia"/>
        </w:rPr>
        <w:t>，动员组织当地涉农部门</w:t>
      </w:r>
      <w:r>
        <w:t>108</w:t>
      </w:r>
      <w:r>
        <w:t>名退休老党员、</w:t>
      </w:r>
      <w:r>
        <w:t>“</w:t>
      </w:r>
      <w:r>
        <w:t>土专家</w:t>
      </w:r>
      <w:r>
        <w:t>”</w:t>
      </w:r>
      <w:r>
        <w:t>，将支部建在花果山上，筹资</w:t>
      </w:r>
      <w:r>
        <w:t>42</w:t>
      </w:r>
      <w:r>
        <w:t>万元开荒造地</w:t>
      </w:r>
      <w:r>
        <w:t>470</w:t>
      </w:r>
      <w:r>
        <w:t>亩，育苗造林、建棚种果，还将</w:t>
      </w:r>
      <w:r>
        <w:t>6</w:t>
      </w:r>
      <w:r>
        <w:t>座大棚无偿捐献给贫困户经营，并组织</w:t>
      </w:r>
      <w:r>
        <w:t>29</w:t>
      </w:r>
      <w:r>
        <w:t>名</w:t>
      </w:r>
      <w:r>
        <w:t>“</w:t>
      </w:r>
      <w:r>
        <w:t>专家</w:t>
      </w:r>
      <w:r>
        <w:t>”</w:t>
      </w:r>
      <w:r>
        <w:t>成立</w:t>
      </w:r>
      <w:r>
        <w:t>4</w:t>
      </w:r>
      <w:r>
        <w:t>个小分队，常年开展技术指导，成为活跃在脱贫攻坚主战场</w:t>
      </w:r>
      <w:r>
        <w:t>“</w:t>
      </w:r>
      <w:r>
        <w:t>新八路军</w:t>
      </w:r>
      <w:r>
        <w:t>”</w:t>
      </w:r>
      <w:r>
        <w:t>之一。省委书记骆惠宁特别批示在全省大力宣传。</w:t>
      </w:r>
    </w:p>
    <w:p w:rsidR="005B1ABF" w:rsidRDefault="005B1ABF" w:rsidP="005B1ABF">
      <w:pPr>
        <w:ind w:firstLineChars="200" w:firstLine="420"/>
      </w:pPr>
      <w:r>
        <w:rPr>
          <w:rFonts w:hint="eastAsia"/>
        </w:rPr>
        <w:t>二是实施精神富养，提升服务品质。从激发潜力、体现价值、彰显尊严入手，着力解决老同志物质满足之后的精神需求，实现老有所养、老有所乐向老有所用、老有所为转变。坚持一年一个主题，连续开展“人生设计”“乐龄行动计划”“行动学习法”“培育时代老人”等系列活动，孵化出一批脱贫攻坚、助学解困、创业扶弱等杰出带头人，引导老同志离岗不离党、退休不退志，让银发生辉、老有所为。代县老干部郎文退休回村创建老干部党支部，筹资</w:t>
      </w:r>
      <w:r>
        <w:t>50</w:t>
      </w:r>
      <w:r>
        <w:t>多万元建设</w:t>
      </w:r>
      <w:r>
        <w:t>“</w:t>
      </w:r>
      <w:r>
        <w:t>雁绣</w:t>
      </w:r>
      <w:r>
        <w:t>”</w:t>
      </w:r>
      <w:r>
        <w:t>厂，培训绣娘</w:t>
      </w:r>
      <w:r>
        <w:t>300</w:t>
      </w:r>
      <w:r>
        <w:t>多人次，带领群众走上致富路。原平市中国助学网智库党支部发起人石建华，</w:t>
      </w:r>
      <w:r>
        <w:t>14</w:t>
      </w:r>
      <w:r>
        <w:t>年如一日利用</w:t>
      </w:r>
      <w:r>
        <w:t>“</w:t>
      </w:r>
      <w:r>
        <w:t>互联网</w:t>
      </w:r>
      <w:r>
        <w:t>”</w:t>
      </w:r>
      <w:r>
        <w:t>筹措爱心款</w:t>
      </w:r>
      <w:r>
        <w:t>1900</w:t>
      </w:r>
      <w:r>
        <w:t>多万元，受助学生</w:t>
      </w:r>
      <w:r>
        <w:t>4.8</w:t>
      </w:r>
      <w:r>
        <w:t>万余人次。忻州的实践和探索，《中国老年》杂志用</w:t>
      </w:r>
      <w:r>
        <w:t>“</w:t>
      </w:r>
      <w:r>
        <w:t>刊首语</w:t>
      </w:r>
      <w:r>
        <w:t>”</w:t>
      </w:r>
      <w:r>
        <w:t>导读和头条</w:t>
      </w:r>
      <w:r>
        <w:t>4</w:t>
      </w:r>
      <w:r>
        <w:t>个整版进行重点报道。</w:t>
      </w:r>
    </w:p>
    <w:p w:rsidR="005B1ABF" w:rsidRDefault="005B1ABF" w:rsidP="005B1ABF">
      <w:pPr>
        <w:ind w:firstLineChars="200" w:firstLine="420"/>
      </w:pPr>
      <w:r>
        <w:rPr>
          <w:rFonts w:hint="eastAsia"/>
        </w:rPr>
        <w:t>三是创新服务方式，推进“五化”建设。加强“五化”建设，是破解老干部工作难题的“金钥匙”。我们适应老同志需求由单一性向多样性、共同性向差异性的转变，千方百计提供便利化、个性化服务。如，市委老干部局实施“关爱行动”，启动“健康进百家·家庭医生签约”服务；忻府区开展了“您点单、我服务”直通车进家门活动；市供销社创办“山西国际文化交流画院忻州分院”，满足老同志精神文化需求；市煤炭局为老干部设置“急救药箱”，提供健康保障，等等，掀起“五化”建设新高潮，实现了服务保障精细化的新突破。《中国老年报》用头版头条位置对忻州“五化”建设经验进行了突出报道，在老干部工作系统引起广泛关注。</w:t>
      </w:r>
    </w:p>
    <w:p w:rsidR="005B1ABF" w:rsidRDefault="005B1ABF" w:rsidP="005B1ABF">
      <w:pPr>
        <w:ind w:firstLineChars="200" w:firstLine="420"/>
      </w:pPr>
      <w:r>
        <w:rPr>
          <w:rFonts w:hint="eastAsia"/>
        </w:rPr>
        <w:t>在基础保障上求精图强</w:t>
      </w:r>
    </w:p>
    <w:p w:rsidR="005B1ABF" w:rsidRDefault="005B1ABF" w:rsidP="005B1ABF">
      <w:pPr>
        <w:ind w:firstLineChars="200" w:firstLine="420"/>
      </w:pPr>
      <w:r>
        <w:rPr>
          <w:rFonts w:hint="eastAsia"/>
        </w:rPr>
        <w:t>老干部工作是一门学问</w:t>
      </w:r>
      <w:r>
        <w:t>,</w:t>
      </w:r>
      <w:r>
        <w:t>是一项硬任务，没有专门部门、专业能力、专业精神是做不好的。我们重点做好</w:t>
      </w:r>
      <w:r>
        <w:t>“</w:t>
      </w:r>
      <w:r>
        <w:t>三篇文章</w:t>
      </w:r>
      <w:r>
        <w:t>”</w:t>
      </w:r>
      <w:r>
        <w:t>。</w:t>
      </w:r>
    </w:p>
    <w:p w:rsidR="005B1ABF" w:rsidRDefault="005B1ABF" w:rsidP="005B1ABF">
      <w:pPr>
        <w:ind w:firstLineChars="200" w:firstLine="420"/>
      </w:pPr>
      <w:r>
        <w:rPr>
          <w:rFonts w:hint="eastAsia"/>
        </w:rPr>
        <w:t>一是在健全机构上做文章。率先在市、县两级设立老干部党工委，在市一级增设老干部工委、配备编制</w:t>
      </w:r>
      <w:r>
        <w:t>2</w:t>
      </w:r>
      <w:r>
        <w:t>名、科级职数</w:t>
      </w:r>
      <w:r>
        <w:t>1</w:t>
      </w:r>
      <w:r>
        <w:t>名；在近期机构改革中，市、县</w:t>
      </w:r>
      <w:r>
        <w:t>15</w:t>
      </w:r>
      <w:r>
        <w:t>个老干部局全部保留并得到加强。</w:t>
      </w:r>
    </w:p>
    <w:p w:rsidR="005B1ABF" w:rsidRDefault="005B1ABF" w:rsidP="005B1ABF">
      <w:pPr>
        <w:ind w:firstLineChars="200" w:firstLine="420"/>
      </w:pPr>
      <w:r>
        <w:rPr>
          <w:rFonts w:hint="eastAsia"/>
        </w:rPr>
        <w:t>二是在配强班子上做文章。在机构改革职数相当紧张的情况下，提拔市委老干部局</w:t>
      </w:r>
      <w:r>
        <w:t>1</w:t>
      </w:r>
      <w:r>
        <w:t>名副局长担任事业单位一把手，</w:t>
      </w:r>
      <w:r>
        <w:t>2</w:t>
      </w:r>
      <w:r>
        <w:t>名优秀老干部工作者提拔重用，形成鲜明导向，产生了积极影响。县级一批老干部工作者也走上领导岗位，重视老干部工作、关心老干部工作者的氛围已经形成。</w:t>
      </w:r>
    </w:p>
    <w:p w:rsidR="005B1ABF" w:rsidRDefault="005B1ABF" w:rsidP="005B1ABF">
      <w:pPr>
        <w:ind w:firstLineChars="200" w:firstLine="420"/>
      </w:pPr>
      <w:r>
        <w:rPr>
          <w:rFonts w:hint="eastAsia"/>
        </w:rPr>
        <w:t>三是在带好队伍上做文章。注重给老干部工作者交任务、压担子，提供锻炼平台，增进交流机会，选派优秀年轻干部到其他重要岗位施展才华。市、县两级老干部工作者在严管中进步、厚爱中成长、激励中奋进，努力为新时代老干部工作开启新征程、铸就新业绩、谱写新辉煌！</w:t>
      </w:r>
    </w:p>
    <w:p w:rsidR="005B1ABF" w:rsidRDefault="005B1ABF" w:rsidP="00F04519">
      <w:pPr>
        <w:jc w:val="right"/>
      </w:pPr>
      <w:r w:rsidRPr="00F04519">
        <w:rPr>
          <w:rFonts w:hint="eastAsia"/>
        </w:rPr>
        <w:t>忻州市</w:t>
      </w:r>
      <w:r>
        <w:rPr>
          <w:rFonts w:hint="eastAsia"/>
        </w:rPr>
        <w:t>老干部局</w:t>
      </w:r>
      <w:r>
        <w:rPr>
          <w:rFonts w:hint="eastAsia"/>
        </w:rPr>
        <w:t>2022-7-18</w:t>
      </w:r>
    </w:p>
    <w:p w:rsidR="005B1ABF" w:rsidRDefault="005B1ABF" w:rsidP="006D1E92">
      <w:pPr>
        <w:sectPr w:rsidR="005B1ABF" w:rsidSect="006D1E9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62068" w:rsidRDefault="00F62068"/>
    <w:sectPr w:rsidR="00F620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B1ABF"/>
    <w:rsid w:val="005B1ABF"/>
    <w:rsid w:val="00F620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B1AB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B1AB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369</Words>
  <Characters>2104</Characters>
  <Application>Microsoft Office Word</Application>
  <DocSecurity>0</DocSecurity>
  <Lines>17</Lines>
  <Paragraphs>4</Paragraphs>
  <ScaleCrop>false</ScaleCrop>
  <Company>Sky123.Org</Company>
  <LinksUpToDate>false</LinksUpToDate>
  <CharactersWithSpaces>2469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2022-08-22T07:39:00Z</dcterms:created>
</cp:coreProperties>
</file>