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E0B" w:rsidRDefault="00DD2E0B" w:rsidP="006275DB">
      <w:pPr>
        <w:pStyle w:val="1"/>
        <w:rPr>
          <w:shd w:val="clear" w:color="auto" w:fill="FFFFFF"/>
        </w:rPr>
      </w:pPr>
      <w:r>
        <w:rPr>
          <w:rFonts w:hint="eastAsia"/>
          <w:shd w:val="clear" w:color="auto" w:fill="FFFFFF"/>
        </w:rPr>
        <w:t>零陵公安分局2021年工作总结及2022年工作计划</w:t>
      </w:r>
    </w:p>
    <w:p w:rsidR="00DD2E0B" w:rsidRDefault="00DD2E0B" w:rsidP="00DD2E0B">
      <w:pPr>
        <w:ind w:firstLineChars="200" w:firstLine="420"/>
      </w:pPr>
      <w:r>
        <w:rPr>
          <w:rFonts w:hint="eastAsia"/>
        </w:rPr>
        <w:t>今年以来，零陵公安分局深入贯彻落实党委政府和上级公安机关工作要求，以政治建警为统领，以风险防控为主线，以公安工作现代化为保障，全面做实新时代县域警务工作。坚持“创先争优毫不动摇、创新强基只争朝夕”，确保零陵区政治安全、社会安定、人民安宁。结合工作实际在重大敏感节点和重要活动期间安保维稳工作展开重点工作，确保了零陵区政治大局稳定。现将</w:t>
      </w:r>
      <w:r>
        <w:t>2021</w:t>
      </w:r>
      <w:r>
        <w:t>年的工作总结以及工作中的困难和</w:t>
      </w:r>
      <w:r>
        <w:t>2022</w:t>
      </w:r>
      <w:r>
        <w:t>年工作思路报告如下：</w:t>
      </w:r>
    </w:p>
    <w:p w:rsidR="00DD2E0B" w:rsidRDefault="00DD2E0B" w:rsidP="00DD2E0B">
      <w:pPr>
        <w:ind w:firstLineChars="200" w:firstLine="420"/>
      </w:pPr>
      <w:r>
        <w:t>一、以忠诚担当铸造永警铁军。</w:t>
      </w:r>
    </w:p>
    <w:p w:rsidR="00DD2E0B" w:rsidRDefault="00DD2E0B" w:rsidP="00DD2E0B">
      <w:pPr>
        <w:ind w:firstLineChars="200" w:firstLine="420"/>
      </w:pPr>
      <w:r>
        <w:rPr>
          <w:rFonts w:hint="eastAsia"/>
        </w:rPr>
        <w:t>忠诚践行“对党忠诚、服务人民、执法公正、纪律严明”的总要求，认真学习了习近平总书记在庆祝建党一百周年大会上重要讲话。对党忠诚，服务人民执法公正，纪律严明，坚定纯洁，让党放心，甘于奉献，能拼善羸。一年来我局政治思想教育工作以“不忘初心，牢记使命”为主题，严格落实习近平总书记对公安工作的重要指示精神，坚决做到“对党忠诚、服务人民、执法公正、纪律严明”的总体要求，不辜负习近平总书记对公安工作的高度重视和对公安民警的亲切关怀。严格按照省厅、市局对公安思想政治教育工作的相关规定和要求，认真抓好全局民警的思想政治教育的学习。通过学习教育，进一步强化了民警的担当意识，责任意识和大局意识，确保了全所民警、职工在思想上忠诚于党，在工作上忠诚于事业，确保了全所民警、职工思想的纯洁性。</w:t>
      </w:r>
    </w:p>
    <w:p w:rsidR="00DD2E0B" w:rsidRDefault="00DD2E0B" w:rsidP="00DD2E0B">
      <w:pPr>
        <w:ind w:firstLineChars="200" w:firstLine="420"/>
      </w:pPr>
      <w:r>
        <w:rPr>
          <w:rFonts w:hint="eastAsia"/>
        </w:rPr>
        <w:t>二、以主动作为确保平安平稳。</w:t>
      </w:r>
    </w:p>
    <w:p w:rsidR="00DD2E0B" w:rsidRDefault="00DD2E0B" w:rsidP="00DD2E0B">
      <w:pPr>
        <w:ind w:firstLineChars="200" w:firstLine="420"/>
      </w:pPr>
      <w:r>
        <w:rPr>
          <w:rFonts w:hint="eastAsia"/>
        </w:rPr>
        <w:t>我局始终围绕“能破案、多破案、破大案”工作目标，保持对电信网络诈骗、黄赌毒、食药环等突出违法犯罪的严打高压态势，坚持打击开路的策略，全区开展了零陵公安分局严打整治“雷霆风暴”、“永警利剑Ⅱ·百日大会战”等专项行动，自行动开展以来，我局主动出击，积极开展扫黑除恶行动，注重早打、打小，不让黑恶势力在农村有滋生的土壤，取得了一定的战果。</w:t>
      </w:r>
      <w:r>
        <w:t> </w:t>
      </w:r>
    </w:p>
    <w:p w:rsidR="00DD2E0B" w:rsidRDefault="00DD2E0B" w:rsidP="00DD2E0B">
      <w:pPr>
        <w:ind w:firstLineChars="200" w:firstLine="420"/>
      </w:pPr>
      <w:r>
        <w:rPr>
          <w:rFonts w:hint="eastAsia"/>
        </w:rPr>
        <w:t>三、以科技创新坚实基层基础。</w:t>
      </w:r>
    </w:p>
    <w:p w:rsidR="00DD2E0B" w:rsidRDefault="00DD2E0B" w:rsidP="00DD2E0B">
      <w:pPr>
        <w:ind w:firstLineChars="200" w:firstLine="420"/>
      </w:pPr>
      <w:r>
        <w:rPr>
          <w:rFonts w:hint="eastAsia"/>
        </w:rPr>
        <w:t>我局全力推进大抓基层和基础，不断增强基层实力、激发基层活力、提升基层战斗力。一是加强快反能力现代化和社会治安标准化防控体系建设。综合考量社会治安、道路交通、警民联防、社情民意等因素，全面整合警务资源，确保警力下沉、关口前移，围绕校区、景区、园区、商区等区域分布，科学规划、合理布局，组织实现了“百点连成线、十线相织成网、一网覆盖全城”。二是加强公安机关应急队伍建设。零陵区“永州快警”实现了警用装备现代化、警务模式信息化、警民联防规范化。公安网、互联网、视频监控网“三网”集成。</w:t>
      </w:r>
      <w:r>
        <w:t>350</w:t>
      </w:r>
      <w:r>
        <w:t>兆无线对讲通讯、</w:t>
      </w:r>
      <w:r>
        <w:t>4G</w:t>
      </w:r>
      <w:r>
        <w:t>无线图传</w:t>
      </w:r>
      <w:r>
        <w:rPr>
          <w:rFonts w:hint="eastAsia"/>
        </w:rPr>
        <w:t>、车载台“三线联通”，构建起打击违法犯罪的天罗地网。全力挤压各类违法犯罪空间，快速、有效处置各类突发性案（事件），确保社会治安局势持续稳定，同时依托“互联网</w:t>
      </w:r>
      <w:r>
        <w:t>+</w:t>
      </w:r>
      <w:r>
        <w:t>群防群治</w:t>
      </w:r>
      <w:r>
        <w:t>”</w:t>
      </w:r>
      <w:r>
        <w:t>，形成了</w:t>
      </w:r>
      <w:r>
        <w:t>“</w:t>
      </w:r>
      <w:r>
        <w:t>警民共建、警民共防、警民共享</w:t>
      </w:r>
      <w:r>
        <w:t>”</w:t>
      </w:r>
      <w:r>
        <w:t>的工作格局。</w:t>
      </w:r>
    </w:p>
    <w:p w:rsidR="00DD2E0B" w:rsidRDefault="00DD2E0B" w:rsidP="00DD2E0B">
      <w:pPr>
        <w:ind w:firstLineChars="200" w:firstLine="420"/>
      </w:pPr>
      <w:r>
        <w:rPr>
          <w:rFonts w:hint="eastAsia"/>
        </w:rPr>
        <w:t>紧紧围绕“净网</w:t>
      </w:r>
      <w:r>
        <w:t>2021”</w:t>
      </w:r>
      <w:r>
        <w:t>专项行动，充分发挥部门职能作用和技术优势，以主动战、合成作战、信息战等形式多管齐下打击涉网违法犯罪，提升网络犯罪打击效能，紧盯</w:t>
      </w:r>
      <w:r>
        <w:t>“</w:t>
      </w:r>
      <w:r>
        <w:t>四个大抓</w:t>
      </w:r>
      <w:r>
        <w:t>”“</w:t>
      </w:r>
      <w:r>
        <w:t>两创一建</w:t>
      </w:r>
      <w:r>
        <w:t>”</w:t>
      </w:r>
      <w:r>
        <w:t>开展工作。</w:t>
      </w:r>
    </w:p>
    <w:p w:rsidR="00DD2E0B" w:rsidRDefault="00DD2E0B" w:rsidP="00DD2E0B">
      <w:pPr>
        <w:ind w:firstLineChars="200" w:firstLine="420"/>
      </w:pPr>
      <w:r>
        <w:rPr>
          <w:rFonts w:hint="eastAsia"/>
        </w:rPr>
        <w:t>四、以统领统筹推进县域警务。</w:t>
      </w:r>
    </w:p>
    <w:p w:rsidR="00DD2E0B" w:rsidRDefault="00DD2E0B" w:rsidP="00DD2E0B">
      <w:pPr>
        <w:ind w:firstLineChars="200" w:firstLine="420"/>
      </w:pPr>
      <w:r>
        <w:rPr>
          <w:rFonts w:hint="eastAsia"/>
        </w:rPr>
        <w:t>把新时代县域警务工作作为贯穿防范化解重大风险隐患攻坚战和推进公安工作现代化两条主线的交汇点、“四个大抓”警务战略与“两创一建”工作部署的承接点，全面夯实筑牢政治安金和社会稳定根基。始终坚持党政引领，高位谋划有序推进。从加强组织领导、健全工作机制、提高</w:t>
      </w:r>
      <w:r>
        <w:rPr>
          <w:rFonts w:hint="eastAsia"/>
        </w:rPr>
        <w:lastRenderedPageBreak/>
        <w:t>警务保障、强化领导班子建设等方面发力，确保各项部署要求落地落实。</w:t>
      </w:r>
    </w:p>
    <w:p w:rsidR="00DD2E0B" w:rsidRDefault="00DD2E0B" w:rsidP="00DD2E0B">
      <w:pPr>
        <w:ind w:firstLineChars="200" w:firstLine="420"/>
      </w:pPr>
      <w:r>
        <w:rPr>
          <w:rFonts w:hint="eastAsia"/>
        </w:rPr>
        <w:t>六、</w:t>
      </w:r>
      <w:r>
        <w:t>2022</w:t>
      </w:r>
      <w:r>
        <w:t>年工作打算</w:t>
      </w:r>
    </w:p>
    <w:p w:rsidR="00DD2E0B" w:rsidRDefault="00DD2E0B" w:rsidP="00DD2E0B">
      <w:pPr>
        <w:ind w:firstLineChars="200" w:firstLine="420"/>
      </w:pPr>
      <w:r>
        <w:rPr>
          <w:rFonts w:hint="eastAsia"/>
        </w:rPr>
        <w:t>我局将继续加强对肇事肇祸、个人极端等重点人员的管控工作；积极开展各项专项工作，力争工作成绩在全市排名前列。把思想和行动统一到以习近平同志为核心的党中央重大决策部署上来，树立战略眼光、把握两个大局，保持战略定力、增强必胜信心，增强忧患意识、强化底线思维，发扬斗争精神、提高斗争本领，切实做好防范应对各种风险挑战的思想和工作准备。为谱写富饶美丽幸福新永州零陵篇章做出新的更大的贡献！</w:t>
      </w:r>
    </w:p>
    <w:p w:rsidR="00DD2E0B" w:rsidRDefault="00DD2E0B" w:rsidP="00DD2E0B">
      <w:pPr>
        <w:ind w:firstLineChars="200" w:firstLine="420"/>
        <w:jc w:val="right"/>
        <w:rPr>
          <w:shd w:val="clear" w:color="auto" w:fill="FFFFFF"/>
        </w:rPr>
      </w:pPr>
      <w:r>
        <w:rPr>
          <w:rFonts w:hint="eastAsia"/>
          <w:shd w:val="clear" w:color="auto" w:fill="FFFFFF"/>
        </w:rPr>
        <w:t>零陵公安分局</w:t>
      </w:r>
      <w:r w:rsidRPr="006275DB">
        <w:rPr>
          <w:shd w:val="clear" w:color="auto" w:fill="FFFFFF"/>
        </w:rPr>
        <w:t>2022-02-09</w:t>
      </w:r>
    </w:p>
    <w:p w:rsidR="00DD2E0B" w:rsidRDefault="00DD2E0B" w:rsidP="00F37C1A">
      <w:pPr>
        <w:sectPr w:rsidR="00DD2E0B" w:rsidSect="00F37C1A">
          <w:type w:val="continuous"/>
          <w:pgSz w:w="11906" w:h="16838"/>
          <w:pgMar w:top="1644" w:right="1236" w:bottom="1418" w:left="1814" w:header="851" w:footer="907" w:gutter="0"/>
          <w:pgNumType w:start="1"/>
          <w:cols w:space="720"/>
          <w:docGrid w:type="lines" w:linePitch="341" w:charSpace="2373"/>
        </w:sectPr>
      </w:pPr>
    </w:p>
    <w:p w:rsidR="005E6220" w:rsidRDefault="005E6220"/>
    <w:sectPr w:rsidR="005E62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D2E0B"/>
    <w:rsid w:val="005E6220"/>
    <w:rsid w:val="00DD2E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2E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2E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243</Words>
  <Characters>1388</Characters>
  <Application>Microsoft Office Word</Application>
  <DocSecurity>0</DocSecurity>
  <Lines>11</Lines>
  <Paragraphs>3</Paragraphs>
  <ScaleCrop>false</ScaleCrop>
  <Company>微软中国</Company>
  <LinksUpToDate>false</LinksUpToDate>
  <CharactersWithSpaces>1628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2022-11-23T03:03:00Z</dcterms:created>
</cp:coreProperties>
</file>