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C3" w:rsidRDefault="005201C3">
      <w:pPr>
        <w:pStyle w:val="1"/>
      </w:pPr>
      <w:r>
        <w:rPr>
          <w:rFonts w:hint="eastAsia"/>
        </w:rPr>
        <w:t>襄阳南漳：延链补链强链 夯实县域经济“底盘”</w:t>
      </w:r>
    </w:p>
    <w:p w:rsidR="005201C3" w:rsidRDefault="005201C3">
      <w:r>
        <w:rPr>
          <w:rFonts w:hint="eastAsia"/>
        </w:rPr>
        <w:t xml:space="preserve">　　配件、组装、检测、装厢……连日来，位于南漳经济开发区的襄阳雷霆皇车业有限公司</w:t>
      </w:r>
      <w:r>
        <w:rPr>
          <w:rFonts w:hint="eastAsia"/>
        </w:rPr>
        <w:t>(</w:t>
      </w:r>
      <w:r>
        <w:rPr>
          <w:rFonts w:hint="eastAsia"/>
        </w:rPr>
        <w:t>简称雷霆皇车业</w:t>
      </w:r>
      <w:r>
        <w:rPr>
          <w:rFonts w:hint="eastAsia"/>
        </w:rPr>
        <w:t>)</w:t>
      </w:r>
      <w:r>
        <w:rPr>
          <w:rFonts w:hint="eastAsia"/>
        </w:rPr>
        <w:t>车间里，一派忙碌的场景。自今年</w:t>
      </w:r>
      <w:r>
        <w:rPr>
          <w:rFonts w:hint="eastAsia"/>
        </w:rPr>
        <w:t>2</w:t>
      </w:r>
      <w:r>
        <w:rPr>
          <w:rFonts w:hint="eastAsia"/>
        </w:rPr>
        <w:t>月投产以来，雷霆皇车业的产品已出口韩国、泰国、加拿大等国家。</w:t>
      </w:r>
    </w:p>
    <w:p w:rsidR="005201C3" w:rsidRDefault="005201C3">
      <w:r>
        <w:rPr>
          <w:rFonts w:hint="eastAsia"/>
        </w:rPr>
        <w:t xml:space="preserve">　　雷霆皇车业是一家集踏板摩托车、电动车、电动三轮车研发、生产和销售于一体的高新技术企业，拥有工信部授予的一级资质，目前已投入</w:t>
      </w:r>
      <w:r>
        <w:rPr>
          <w:rFonts w:hint="eastAsia"/>
        </w:rPr>
        <w:t>1.5</w:t>
      </w:r>
      <w:r>
        <w:rPr>
          <w:rFonts w:hint="eastAsia"/>
        </w:rPr>
        <w:t>亿元用于产品研发，其核心技术在国内同行业中具有领先优势。“我们公司引进的是最先进的检测线，按照国家标准对整车的性能做最终检测，使我们的车辆更加安全，用户使用起来更加放心。”雷霆皇车业技术部经理曾学彬说，雷霆皇车业的投产，将带动一大批零配件配套企业入驻南漳。</w:t>
      </w:r>
    </w:p>
    <w:p w:rsidR="005201C3" w:rsidRDefault="005201C3">
      <w:r>
        <w:rPr>
          <w:rFonts w:hint="eastAsia"/>
        </w:rPr>
        <w:t xml:space="preserve">　　定向发力，补链强链。雷霆皇车业是南漳县机电装备产业“强链”的代表。</w:t>
      </w:r>
    </w:p>
    <w:p w:rsidR="005201C3" w:rsidRDefault="005201C3">
      <w:r>
        <w:rPr>
          <w:rFonts w:hint="eastAsia"/>
        </w:rPr>
        <w:t xml:space="preserve">　　坚持绿色、循环、低碳发展，近年来，南漳县积极推动一产“接二连三”、二产循环发展、三产融合发展，促进支柱产业延链、补链、强链，为县域经济高质量发展提供坚实的产业支撑。</w:t>
      </w:r>
    </w:p>
    <w:p w:rsidR="005201C3" w:rsidRDefault="005201C3">
      <w:r>
        <w:rPr>
          <w:rFonts w:hint="eastAsia"/>
        </w:rPr>
        <w:t xml:space="preserve">　　华新水泥</w:t>
      </w:r>
      <w:r>
        <w:rPr>
          <w:rFonts w:hint="eastAsia"/>
        </w:rPr>
        <w:t>(</w:t>
      </w:r>
      <w:r>
        <w:rPr>
          <w:rFonts w:hint="eastAsia"/>
        </w:rPr>
        <w:t>襄阳</w:t>
      </w:r>
      <w:r>
        <w:rPr>
          <w:rFonts w:hint="eastAsia"/>
        </w:rPr>
        <w:t>)</w:t>
      </w:r>
      <w:r>
        <w:rPr>
          <w:rFonts w:hint="eastAsia"/>
        </w:rPr>
        <w:t>有限公司是一家“亚洲五百强”企业，本着“绿色生态”发展理念，推动产业提质增效、转型升级，近年来，南漳县创造优良外部环境，大力支持企业延伸建筑行业产业链。“我们采用国际先进的生产工艺，智能化控制系统，将生产水泥产生的废料，通过二次筛分，生产出优质的骨料及精品沙进行储存，再通过密封运送装置，输送到生产平台，形成一个绿色、环保、高效的生产系统。”华新水泥襄阳工业园项目经理骆正年说。</w:t>
      </w:r>
    </w:p>
    <w:p w:rsidR="005201C3" w:rsidRDefault="005201C3">
      <w:r>
        <w:rPr>
          <w:rFonts w:hint="eastAsia"/>
        </w:rPr>
        <w:t xml:space="preserve">　　变废为宝，点石成金。华新襄阳建材产业园是在华新水泥股份有限公司原生产水泥建材的基础上，分期建设“商砼一体化”项目、活性钙生产项目、精品砂项目。项目建成后，年产值将达</w:t>
      </w:r>
      <w:r>
        <w:rPr>
          <w:rFonts w:hint="eastAsia"/>
        </w:rPr>
        <w:t>30</w:t>
      </w:r>
      <w:r>
        <w:rPr>
          <w:rFonts w:hint="eastAsia"/>
        </w:rPr>
        <w:t>亿元，税收过</w:t>
      </w:r>
      <w:r>
        <w:rPr>
          <w:rFonts w:hint="eastAsia"/>
        </w:rPr>
        <w:t>3</w:t>
      </w:r>
      <w:r>
        <w:rPr>
          <w:rFonts w:hint="eastAsia"/>
        </w:rPr>
        <w:t>亿元，就业人员达</w:t>
      </w:r>
      <w:r>
        <w:rPr>
          <w:rFonts w:hint="eastAsia"/>
        </w:rPr>
        <w:t>8000</w:t>
      </w:r>
      <w:r>
        <w:rPr>
          <w:rFonts w:hint="eastAsia"/>
        </w:rPr>
        <w:t>余人，真正实现经济、社会、生态效益的最大化。</w:t>
      </w:r>
    </w:p>
    <w:p w:rsidR="005201C3" w:rsidRDefault="005201C3">
      <w:r>
        <w:rPr>
          <w:rFonts w:hint="eastAsia"/>
        </w:rPr>
        <w:t xml:space="preserve">　　与此同时，南漳县深入实施“中国有机谷”省级战略，十分注重农业产业的“延链”。</w:t>
      </w:r>
      <w:r>
        <w:rPr>
          <w:rFonts w:hint="eastAsia"/>
        </w:rPr>
        <w:t>2020</w:t>
      </w:r>
      <w:r>
        <w:rPr>
          <w:rFonts w:hint="eastAsia"/>
        </w:rPr>
        <w:t>年</w:t>
      </w:r>
      <w:r>
        <w:rPr>
          <w:rFonts w:hint="eastAsia"/>
        </w:rPr>
        <w:t>11</w:t>
      </w:r>
      <w:r>
        <w:rPr>
          <w:rFonts w:hint="eastAsia"/>
        </w:rPr>
        <w:t>月入驻南漳的湖北闽钱科技产业园，总投资</w:t>
      </w:r>
      <w:r>
        <w:rPr>
          <w:rFonts w:hint="eastAsia"/>
        </w:rPr>
        <w:t>2.2</w:t>
      </w:r>
      <w:r>
        <w:rPr>
          <w:rFonts w:hint="eastAsia"/>
        </w:rPr>
        <w:t>亿元，建设集香菇、木耳、茶叶、豆制品等农产品精深加工出口的专业化现代科技食品工业园区，致力于打造襄阳第一、湖北前五的农产品加工出口集群。“我们与传统食用菌深加工企业相比，有两大优势，一是拥有业内最先进的机器人设备，能够通过视觉识别自动将香菇分为</w:t>
      </w:r>
      <w:r>
        <w:rPr>
          <w:rFonts w:hint="eastAsia"/>
        </w:rPr>
        <w:t>5</w:t>
      </w:r>
      <w:r>
        <w:rPr>
          <w:rFonts w:hint="eastAsia"/>
        </w:rPr>
        <w:t>个等级；二是拥有‘蒸汽清洗、微波杀菌’工艺，食品安全健康标准在全国同类企业中领先，为进军国际食用菌高端市场打开了大门。”湖北闽钱实业总经理陈景新说，项目建成后，每年可实现出口</w:t>
      </w:r>
      <w:r>
        <w:rPr>
          <w:rFonts w:hint="eastAsia"/>
        </w:rPr>
        <w:t>1.5</w:t>
      </w:r>
      <w:r>
        <w:rPr>
          <w:rFonts w:hint="eastAsia"/>
        </w:rPr>
        <w:t>亿美元，带动群众依托产业实现就业</w:t>
      </w:r>
      <w:r>
        <w:rPr>
          <w:rFonts w:hint="eastAsia"/>
        </w:rPr>
        <w:t>5000</w:t>
      </w:r>
      <w:r>
        <w:rPr>
          <w:rFonts w:hint="eastAsia"/>
        </w:rPr>
        <w:t>多人，助力南漳县进一步走实“生态路”，打好“有机牌”。</w:t>
      </w:r>
    </w:p>
    <w:p w:rsidR="005201C3" w:rsidRDefault="005201C3">
      <w:r>
        <w:rPr>
          <w:rFonts w:hint="eastAsia"/>
        </w:rPr>
        <w:t xml:space="preserve">　　南漳县牧兴有机食品有限公司是一家年屠宰</w:t>
      </w:r>
      <w:r>
        <w:rPr>
          <w:rFonts w:hint="eastAsia"/>
        </w:rPr>
        <w:t>50</w:t>
      </w:r>
      <w:r>
        <w:rPr>
          <w:rFonts w:hint="eastAsia"/>
        </w:rPr>
        <w:t>万头生猪及肉制品深加工的现代化企业。该公司一方面保障了消费者吃肉安全，另一方面为全县生猪产业发展起到了巨大推动作用。</w:t>
      </w:r>
    </w:p>
    <w:p w:rsidR="005201C3" w:rsidRDefault="005201C3">
      <w:r>
        <w:rPr>
          <w:rFonts w:hint="eastAsia"/>
        </w:rPr>
        <w:t xml:space="preserve">　　一二三产业深度融合，不断延链、补链、强链，南漳县将扩大总量与提质增效两手齐抓，传统产业升级与龙头产业培育两翼齐飞，聚力打造县域经济“全省三类县市第一名”。</w:t>
      </w:r>
    </w:p>
    <w:p w:rsidR="005201C3" w:rsidRDefault="005201C3">
      <w:pPr>
        <w:ind w:firstLine="426"/>
      </w:pPr>
      <w:r>
        <w:rPr>
          <w:rFonts w:hint="eastAsia"/>
        </w:rPr>
        <w:t>今年</w:t>
      </w:r>
      <w:r>
        <w:rPr>
          <w:rFonts w:hint="eastAsia"/>
        </w:rPr>
        <w:t>1</w:t>
      </w:r>
      <w:r>
        <w:rPr>
          <w:rFonts w:hint="eastAsia"/>
        </w:rPr>
        <w:t>月至</w:t>
      </w:r>
      <w:r>
        <w:rPr>
          <w:rFonts w:hint="eastAsia"/>
        </w:rPr>
        <w:t>5</w:t>
      </w:r>
      <w:r>
        <w:rPr>
          <w:rFonts w:hint="eastAsia"/>
        </w:rPr>
        <w:t>月，全县工业增加值达到</w:t>
      </w:r>
      <w:r>
        <w:rPr>
          <w:rFonts w:hint="eastAsia"/>
        </w:rPr>
        <w:t>2019</w:t>
      </w:r>
      <w:r>
        <w:rPr>
          <w:rFonts w:hint="eastAsia"/>
        </w:rPr>
        <w:t>年同期</w:t>
      </w:r>
      <w:r>
        <w:rPr>
          <w:rFonts w:hint="eastAsia"/>
        </w:rPr>
        <w:t>124.8%</w:t>
      </w:r>
      <w:r>
        <w:rPr>
          <w:rFonts w:hint="eastAsia"/>
        </w:rPr>
        <w:t>的水平。地区生产总值增幅、财政收入质量、工业用电量、外贸出口等多项指标居襄阳市前列。</w:t>
      </w:r>
    </w:p>
    <w:p w:rsidR="005201C3" w:rsidRDefault="005201C3">
      <w:pPr>
        <w:ind w:firstLine="421"/>
        <w:jc w:val="right"/>
      </w:pPr>
      <w:r>
        <w:rPr>
          <w:rFonts w:hint="eastAsia"/>
        </w:rPr>
        <w:t>襄阳日报</w:t>
      </w:r>
      <w:r>
        <w:rPr>
          <w:rFonts w:hint="eastAsia"/>
        </w:rPr>
        <w:t>2021-07-20</w:t>
      </w:r>
    </w:p>
    <w:p w:rsidR="005201C3" w:rsidRDefault="005201C3" w:rsidP="00504B20">
      <w:pPr>
        <w:sectPr w:rsidR="005201C3" w:rsidSect="00504B20">
          <w:type w:val="continuous"/>
          <w:pgSz w:w="11906" w:h="16838"/>
          <w:pgMar w:top="1644" w:right="1236" w:bottom="1418" w:left="1814" w:header="851" w:footer="907" w:gutter="0"/>
          <w:pgNumType w:start="1"/>
          <w:cols w:space="720"/>
          <w:docGrid w:type="lines" w:linePitch="341" w:charSpace="2373"/>
        </w:sectPr>
      </w:pPr>
    </w:p>
    <w:p w:rsidR="0015533A" w:rsidRDefault="0015533A"/>
    <w:sectPr w:rsidR="00155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1C3"/>
    <w:rsid w:val="0015533A"/>
    <w:rsid w:val="00520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01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01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微软中国</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2022-05-19T09:11:00Z</dcterms:created>
</cp:coreProperties>
</file>