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69" w:rsidRDefault="009B7B69" w:rsidP="00531803">
      <w:pPr>
        <w:pStyle w:val="1"/>
      </w:pPr>
      <w:r w:rsidRPr="00B449FC">
        <w:rPr>
          <w:rFonts w:hint="eastAsia"/>
        </w:rPr>
        <w:t>南京市档案馆国家级数字档案馆建设纪实</w:t>
      </w:r>
    </w:p>
    <w:p w:rsidR="009B7B69" w:rsidRDefault="009B7B69" w:rsidP="009B7B69">
      <w:pPr>
        <w:ind w:firstLineChars="200" w:firstLine="420"/>
        <w:jc w:val="left"/>
      </w:pPr>
      <w:r>
        <w:t>  2019</w:t>
      </w:r>
      <w:r>
        <w:t>年</w:t>
      </w:r>
      <w:r>
        <w:t>12</w:t>
      </w:r>
      <w:r>
        <w:t>月</w:t>
      </w:r>
      <w:r>
        <w:t>27</w:t>
      </w:r>
      <w:r>
        <w:t>日，江苏省南京市档案馆国家级数字档案馆系统测试现场，国家档案局专家组宣布，南京市档案馆通过数字档案馆系统测试，同意以</w:t>
      </w:r>
      <w:r>
        <w:t>“</w:t>
      </w:r>
      <w:r>
        <w:t>国家级数字档案馆</w:t>
      </w:r>
      <w:r>
        <w:t>”</w:t>
      </w:r>
      <w:r>
        <w:t>报请国家档案局审批。</w:t>
      </w:r>
      <w:r>
        <w:t>2020</w:t>
      </w:r>
      <w:r>
        <w:t>年</w:t>
      </w:r>
      <w:r>
        <w:t>3</w:t>
      </w:r>
      <w:r>
        <w:t>月</w:t>
      </w:r>
      <w:r>
        <w:t>13</w:t>
      </w:r>
      <w:r>
        <w:t>日，国家档案局下发通知批准同意。</w:t>
      </w:r>
    </w:p>
    <w:p w:rsidR="009B7B69" w:rsidRDefault="009B7B69" w:rsidP="009B7B69">
      <w:pPr>
        <w:ind w:firstLineChars="200" w:firstLine="420"/>
        <w:jc w:val="left"/>
      </w:pPr>
      <w:r>
        <w:t>近年来，南京市档案馆始终以习近平总书记关于档案工作</w:t>
      </w:r>
      <w:r>
        <w:t>“</w:t>
      </w:r>
      <w:r>
        <w:t>走向依法管理、走向开放、走向现代化</w:t>
      </w:r>
      <w:r>
        <w:t>”</w:t>
      </w:r>
      <w:r>
        <w:t>的重要论述为根本遵循，按照</w:t>
      </w:r>
      <w:r>
        <w:t>“</w:t>
      </w:r>
      <w:r>
        <w:t>存量数字化、增量电子化、利用网络化</w:t>
      </w:r>
      <w:r>
        <w:t>”</w:t>
      </w:r>
      <w:r>
        <w:t>的要求，努力推进信息化条件下的档案馆转型升级，积极融入</w:t>
      </w:r>
      <w:r>
        <w:t>“</w:t>
      </w:r>
      <w:r>
        <w:t>互联网</w:t>
      </w:r>
      <w:r>
        <w:t>+</w:t>
      </w:r>
      <w:r>
        <w:t>政务服务</w:t>
      </w:r>
      <w:r>
        <w:t>”</w:t>
      </w:r>
      <w:r>
        <w:t>，不断提升档案馆服务能力和现代化管理水平，努力建设以数字档案资源为基础、安全管理为保障、高效便捷利用为目标的数字档案馆室体系。</w:t>
      </w:r>
    </w:p>
    <w:p w:rsidR="009B7B69" w:rsidRDefault="009B7B69" w:rsidP="009B7B69">
      <w:pPr>
        <w:ind w:firstLineChars="200" w:firstLine="420"/>
        <w:jc w:val="left"/>
      </w:pPr>
      <w:r>
        <w:rPr>
          <w:rFonts w:hint="eastAsia"/>
        </w:rPr>
        <w:t>创新理念</w:t>
      </w:r>
      <w:r>
        <w:t xml:space="preserve"> </w:t>
      </w:r>
      <w:r>
        <w:t>夯实数字化变革的基础</w:t>
      </w:r>
    </w:p>
    <w:p w:rsidR="009B7B69" w:rsidRDefault="009B7B69" w:rsidP="009B7B69">
      <w:pPr>
        <w:ind w:firstLineChars="200" w:firstLine="420"/>
        <w:jc w:val="left"/>
      </w:pPr>
      <w:r>
        <w:t>南京作为省会城市，经济社会快速发展、公共治理日益进步、深厚的人文底蕴和学术氛围、人民群众多样化和个性化的需求，都对档案工作的开展提出了变革的要求。如何在新形势下加强档案管理，改进传统的管理模式，南京市档案馆清晰地认识到，建设数字档案馆是一项十分重要而又迫切的任务。</w:t>
      </w:r>
    </w:p>
    <w:p w:rsidR="009B7B69" w:rsidRDefault="009B7B69" w:rsidP="009B7B69">
      <w:pPr>
        <w:ind w:firstLineChars="200" w:firstLine="420"/>
        <w:jc w:val="left"/>
      </w:pPr>
      <w:r>
        <w:t>2014</w:t>
      </w:r>
      <w:r>
        <w:t>年</w:t>
      </w:r>
      <w:r>
        <w:t>10</w:t>
      </w:r>
      <w:r>
        <w:t>月，南京市档案馆新馆建成启用。为打造更加完备的数字档案馆基础设施体系，新馆以更高的标准、更科学的框架、更严格的配置，重新规划安排了信息化功能用房，并持续建设了标准安全的中心机房，合理布局组建了局域网、政务内网、政务外网、互联网</w:t>
      </w:r>
      <w:r>
        <w:t>4</w:t>
      </w:r>
      <w:r>
        <w:t>条网络通道，加大投入完善了信息化设施设备。</w:t>
      </w:r>
    </w:p>
    <w:p w:rsidR="009B7B69" w:rsidRDefault="009B7B69" w:rsidP="009B7B69">
      <w:pPr>
        <w:ind w:firstLineChars="200" w:firstLine="420"/>
        <w:jc w:val="left"/>
      </w:pPr>
      <w:r>
        <w:t>2015</w:t>
      </w:r>
      <w:r>
        <w:t>年，南京市档案馆制定了《建设数字档案馆三年行动计划》，全面铺开数字档案馆建设的基础工作。基于这样的目标，南京市档案馆领导班子多次向南京市委、市政府领导汇报，争取资金和政策支持。</w:t>
      </w:r>
      <w:r>
        <w:t>2016</w:t>
      </w:r>
      <w:r>
        <w:t>年至</w:t>
      </w:r>
      <w:r>
        <w:t>2019</w:t>
      </w:r>
      <w:r>
        <w:t>年，市财政总计投入</w:t>
      </w:r>
      <w:r>
        <w:t>1700</w:t>
      </w:r>
      <w:r>
        <w:t>多万元用于数字档案馆建设。经市编办批准，南京市档案馆科技处增挂数据管理中心牌子。馆内专门成立数字档案馆建设领导小组，全面指导与推进数字档案馆建设工作，相关业务处室牵头负责，按照目标任务分解方案，建设责任到人，压力层层传导，时间节点明确，确保高质高效。</w:t>
      </w:r>
    </w:p>
    <w:p w:rsidR="009B7B69" w:rsidRDefault="009B7B69" w:rsidP="009B7B69">
      <w:pPr>
        <w:ind w:firstLineChars="200" w:firstLine="420"/>
        <w:jc w:val="left"/>
      </w:pPr>
      <w:r>
        <w:t>数字档案馆的建设和可持续发展，关键在于数字档案资源的支撑。为夯实基础，打造高品质的数字档案资源体系，南京市档案馆着力从以下两个方面入手。一是拓展数字档案室覆盖面。南京市档案馆努力争取全市各立档单位的支持，大力推进数字档案馆室一体化建设。截至</w:t>
      </w:r>
      <w:r>
        <w:t>2019</w:t>
      </w:r>
      <w:r>
        <w:t>年底，全市累计建成</w:t>
      </w:r>
      <w:r>
        <w:t>400</w:t>
      </w:r>
      <w:r>
        <w:t>多家省</w:t>
      </w:r>
      <w:r>
        <w:t>4A</w:t>
      </w:r>
      <w:r>
        <w:t>级以上数字档案室。其中，市审计局率先在全国成功创建了</w:t>
      </w:r>
      <w:r>
        <w:t>“</w:t>
      </w:r>
      <w:r>
        <w:t>全国示范数字档案室</w:t>
      </w:r>
      <w:r>
        <w:t>”</w:t>
      </w:r>
      <w:r>
        <w:t>，其独立式数字档案室基础设施完备，应用系统成熟完善、先进实用，数字资源齐全完整、归档及时、整理规范，在专业类电子文件在线归档方面成效突出。全市诸如审</w:t>
      </w:r>
      <w:r>
        <w:rPr>
          <w:rFonts w:hint="eastAsia"/>
        </w:rPr>
        <w:t>计、公检法等行业系统及建邺区区属一级部门、镇（街）等均已实现了数字档案室的全覆盖。二是深度整合数字档案资源。为了让档案数字化成果能更快地发挥服务社会的作用，南京市档案馆领导班子仔细考量，改变了过去先完成目录数据再扫描加工的数字化流程，确立了“资源优先”为原则的加工方案，优先扫描档案内容后整理目录。经过连续几年的不懈努力，南京市档案馆馆藏应数字化档案的数字化率自</w:t>
      </w:r>
      <w:r>
        <w:t>2012</w:t>
      </w:r>
      <w:r>
        <w:t>年底的</w:t>
      </w:r>
      <w:r>
        <w:t>5.9%</w:t>
      </w:r>
      <w:r>
        <w:t>增长到</w:t>
      </w:r>
      <w:r>
        <w:t>97.72%</w:t>
      </w:r>
      <w:r>
        <w:t>，数字化画幅总计达</w:t>
      </w:r>
      <w:r>
        <w:t>8774</w:t>
      </w:r>
      <w:r>
        <w:t>万页。此外，全市共建立开放现行档案文件级、开放民国档案文件级等</w:t>
      </w:r>
      <w:r>
        <w:t>37</w:t>
      </w:r>
      <w:r>
        <w:t>类专题数据库，总量</w:t>
      </w:r>
      <w:r>
        <w:rPr>
          <w:rFonts w:hint="eastAsia"/>
        </w:rPr>
        <w:t>近</w:t>
      </w:r>
      <w:r>
        <w:t>1400</w:t>
      </w:r>
      <w:r>
        <w:t>万条。其中，南京市档案馆有</w:t>
      </w:r>
      <w:r>
        <w:t>31</w:t>
      </w:r>
      <w:r>
        <w:t>类专题数据库，数据总量约</w:t>
      </w:r>
      <w:r>
        <w:t>477</w:t>
      </w:r>
      <w:r>
        <w:t>万条。</w:t>
      </w:r>
    </w:p>
    <w:p w:rsidR="009B7B69" w:rsidRDefault="009B7B69" w:rsidP="009B7B69">
      <w:pPr>
        <w:ind w:firstLineChars="200" w:firstLine="420"/>
        <w:jc w:val="left"/>
      </w:pPr>
      <w:r>
        <w:rPr>
          <w:rFonts w:hint="eastAsia"/>
        </w:rPr>
        <w:t>全面推进</w:t>
      </w:r>
      <w:r>
        <w:t xml:space="preserve"> </w:t>
      </w:r>
      <w:r>
        <w:t>共享数字档案资源</w:t>
      </w:r>
    </w:p>
    <w:p w:rsidR="009B7B69" w:rsidRDefault="009B7B69" w:rsidP="009B7B69">
      <w:pPr>
        <w:ind w:firstLineChars="200" w:firstLine="420"/>
        <w:jc w:val="left"/>
      </w:pPr>
      <w:r>
        <w:t>在前期工作的基础上，为了探索一条适合南京的数字档案馆建设之路，南京市档案馆经过充分调研，并积极与业内专家座谈讨论，在上级业务部门的指导和帮助下，围绕数字档案馆总体框架和规范要求，制定了一整套档案信息资源互联互通、共建共享和有效利用的建设模式，搭建数字档案馆综合管理系统、查阅利用电子阅览系统、全市数字档案室系统、全市民生档案共享利用系统和核心数据库管理系统</w:t>
      </w:r>
      <w:r>
        <w:t>5</w:t>
      </w:r>
      <w:r>
        <w:t>个平台。</w:t>
      </w:r>
    </w:p>
    <w:p w:rsidR="009B7B69" w:rsidRDefault="009B7B69" w:rsidP="009B7B69">
      <w:pPr>
        <w:ind w:firstLineChars="200" w:firstLine="420"/>
        <w:jc w:val="left"/>
      </w:pPr>
      <w:r>
        <w:t>在联通数字档案资源和实体档案资源的管理流程方面，南京市档案馆根据各类档案收、存、管、用各流程的不同节点和要求，设计开发更为科学的系统流程，让数据组织适配多种分类方式。数字档案的编目、关联、编辑、发布、导入导出、辅助鉴定等功能更加开放灵活，实体档案的调卷、出入库、位置等情况有案可据，便于进行不同情况下的档案资源分类统计，同步实现了数字档案的有序管理和实体档案的辅助管理功能。</w:t>
      </w:r>
    </w:p>
    <w:p w:rsidR="009B7B69" w:rsidRDefault="009B7B69" w:rsidP="009B7B69">
      <w:pPr>
        <w:ind w:firstLineChars="200" w:firstLine="420"/>
        <w:jc w:val="left"/>
      </w:pPr>
      <w:r>
        <w:t>在联通全市数字档案资源管理平台方面，南京市档案馆宣传发动全市各区同步推进数字档案馆建设。目前，全市</w:t>
      </w:r>
      <w:r>
        <w:t>12</w:t>
      </w:r>
      <w:r>
        <w:t>个综合档案馆中已有</w:t>
      </w:r>
      <w:r>
        <w:t>10</w:t>
      </w:r>
      <w:r>
        <w:t>个建成全国示范、国家级、省级数字档案馆，为更好地实现馆际共享提供了支持。南京市数字档案馆还完善了市区两级档案馆民生档案共享平台，提供包括婚姻、招工、职称等专题目录数据，供机构单位和社会公众查阅利用，并将这些民生档案查阅服务向街（镇）、社区（村）延伸，打通查档服务的</w:t>
      </w:r>
      <w:r>
        <w:t>“</w:t>
      </w:r>
      <w:r>
        <w:t>最后一公里</w:t>
      </w:r>
      <w:r>
        <w:t>”</w:t>
      </w:r>
      <w:r>
        <w:t>。</w:t>
      </w:r>
    </w:p>
    <w:p w:rsidR="009B7B69" w:rsidRDefault="009B7B69" w:rsidP="009B7B69">
      <w:pPr>
        <w:ind w:firstLineChars="200" w:firstLine="420"/>
        <w:jc w:val="left"/>
      </w:pPr>
      <w:r>
        <w:t>在联通全市数字档案馆室交互管理方面，南京市档案馆按照</w:t>
      </w:r>
      <w:r>
        <w:t>“</w:t>
      </w:r>
      <w:r>
        <w:t>统一领导、多方联动、分工协作、合力推动</w:t>
      </w:r>
      <w:r>
        <w:t>”</w:t>
      </w:r>
      <w:r>
        <w:t>的思路，努力构建在线归档、在线指导、在线管理、在线利用、在线进馆的档案管理模式，在政务外网安装部署全市数字档案室管理平台，对接各单位的自动化办公系统，实现文档一体化管理，并兼容文本、图像、音频、视频、数据库等不同类型数字档案，为馆室间从业务流到数据流的双向交互提供了有效途径。</w:t>
      </w:r>
    </w:p>
    <w:p w:rsidR="009B7B69" w:rsidRDefault="009B7B69" w:rsidP="009B7B69">
      <w:pPr>
        <w:ind w:firstLineChars="200" w:firstLine="420"/>
        <w:jc w:val="left"/>
      </w:pPr>
      <w:r>
        <w:t>档案的便捷利用是数字档案馆系统建设的重要目标。在联通档案馆资源端和利用端的快速交流方面，南京市档案馆通过统计近几年不同网络环境下的档案利用需求，设计了高效便捷的利用端口，设置了利用登记注册、利用接待管理、利用审核审批、目录及全文检索、内容数据阅览、数据打印输出等功能，利用数字档案馆系统实现了档案鉴定划控、发布审批、编研利用质的飞跃，也为利用者提供了方便。</w:t>
      </w:r>
    </w:p>
    <w:p w:rsidR="009B7B69" w:rsidRDefault="009B7B69" w:rsidP="009B7B69">
      <w:pPr>
        <w:ind w:firstLineChars="200" w:firstLine="420"/>
        <w:jc w:val="left"/>
      </w:pPr>
      <w:r>
        <w:t>在联通数字档案资源容灾保护网络方面，南京市档案馆形成了规模化的</w:t>
      </w:r>
      <w:r>
        <w:t>“</w:t>
      </w:r>
      <w:r>
        <w:t>电子档案备份中心</w:t>
      </w:r>
      <w:r>
        <w:t>”</w:t>
      </w:r>
      <w:r>
        <w:t>，成立了南京市电子档案（电子文件）备份（保管）中心，配置海量存储设备满足对各类数字档案进行不同级别的备份要求，并组织全市各区档案馆统一建设，在辖区内对各单位积极开展各类电子文件、电子档案、电子资料的目录数据、数字化全文、原生电子档案信息的备份保管工作，为立档单位提供统一的档案数据资源容灾保护。</w:t>
      </w:r>
    </w:p>
    <w:p w:rsidR="009B7B69" w:rsidRDefault="009B7B69" w:rsidP="009B7B69">
      <w:pPr>
        <w:ind w:firstLineChars="200" w:firstLine="420"/>
        <w:jc w:val="left"/>
      </w:pPr>
      <w:r>
        <w:rPr>
          <w:rFonts w:hint="eastAsia"/>
        </w:rPr>
        <w:t>成果斐然</w:t>
      </w:r>
      <w:r>
        <w:t xml:space="preserve"> </w:t>
      </w:r>
      <w:r>
        <w:t>档案管理变革纵深化</w:t>
      </w:r>
    </w:p>
    <w:p w:rsidR="009B7B69" w:rsidRDefault="009B7B69" w:rsidP="009B7B69">
      <w:pPr>
        <w:ind w:firstLineChars="200" w:firstLine="420"/>
        <w:jc w:val="left"/>
      </w:pPr>
      <w:r>
        <w:t>在南京市委、市政府的重视和支持下，在国家和江苏省两级业务主管部门的悉心指导下，南京市数字档案馆建设逐步迈上新的台阶。</w:t>
      </w:r>
    </w:p>
    <w:p w:rsidR="009B7B69" w:rsidRDefault="009B7B69" w:rsidP="009B7B69">
      <w:pPr>
        <w:ind w:firstLineChars="200" w:firstLine="420"/>
        <w:jc w:val="left"/>
      </w:pPr>
      <w:r>
        <w:t>2018</w:t>
      </w:r>
      <w:r>
        <w:t>年，南京市档案馆成功建成江苏省</w:t>
      </w:r>
      <w:r>
        <w:t>4A</w:t>
      </w:r>
      <w:r>
        <w:t>级数字档案馆；</w:t>
      </w:r>
      <w:r>
        <w:t>2019</w:t>
      </w:r>
      <w:r>
        <w:t>年，进一步提升数字档案馆平台系统各项功能，建设综合管理系统、查阅利用电子阅览系统、全市数字档案室系统、全市民生档案共享利用系统和核心数据库管理系统</w:t>
      </w:r>
      <w:r>
        <w:t>5</w:t>
      </w:r>
      <w:r>
        <w:t>大平台，功能涵盖档案接收、管理、保存、利用各环节，能满足各方实际需求，顺利通过了国家级数字档案馆系统测试。</w:t>
      </w:r>
    </w:p>
    <w:p w:rsidR="009B7B69" w:rsidRDefault="009B7B69" w:rsidP="009B7B69">
      <w:pPr>
        <w:ind w:firstLineChars="200" w:firstLine="420"/>
        <w:jc w:val="left"/>
      </w:pPr>
      <w:r>
        <w:t>在南京市数字档案馆的建设过程中，</w:t>
      </w:r>
      <w:r>
        <w:t>“</w:t>
      </w:r>
      <w:r>
        <w:t>以需求为导向</w:t>
      </w:r>
      <w:r>
        <w:t>”</w:t>
      </w:r>
      <w:r>
        <w:t>不是一句空话，高效、便捷、迅速已成为常态，数分钟内查找目标内容、远程提供查阅利用的事例屡见不鲜。在今年抗疫过程中，南京市数字档案馆就曾数次为市民提供紧急远程服务。据统计，近</w:t>
      </w:r>
      <w:r>
        <w:t>3</w:t>
      </w:r>
      <w:r>
        <w:t>年来，南京市数字档案馆提供利用服务</w:t>
      </w:r>
      <w:r>
        <w:t>3.68</w:t>
      </w:r>
      <w:r>
        <w:t>万余人次，其中，</w:t>
      </w:r>
      <w:r>
        <w:t>2016</w:t>
      </w:r>
      <w:r>
        <w:t>年为</w:t>
      </w:r>
      <w:r>
        <w:t>8448</w:t>
      </w:r>
      <w:r>
        <w:t>人次、</w:t>
      </w:r>
      <w:r>
        <w:t>2017</w:t>
      </w:r>
      <w:r>
        <w:t>年为</w:t>
      </w:r>
      <w:r>
        <w:t>1.02</w:t>
      </w:r>
      <w:r>
        <w:t>万余人次、</w:t>
      </w:r>
      <w:r>
        <w:t>2018</w:t>
      </w:r>
      <w:r>
        <w:t>年为</w:t>
      </w:r>
      <w:r>
        <w:t>1.81</w:t>
      </w:r>
      <w:r>
        <w:t>万余人次，利用人次逐年上升，</w:t>
      </w:r>
      <w:r>
        <w:t>2016</w:t>
      </w:r>
      <w:r>
        <w:t>年至</w:t>
      </w:r>
      <w:r>
        <w:t>2018</w:t>
      </w:r>
      <w:r>
        <w:t>年年均查档利用</w:t>
      </w:r>
      <w:r>
        <w:t>1.22</w:t>
      </w:r>
      <w:r>
        <w:t>万余人次，远超每年</w:t>
      </w:r>
      <w:r>
        <w:t>2000</w:t>
      </w:r>
      <w:r>
        <w:t>人次的标准。其建立的民生档案数据库，从</w:t>
      </w:r>
      <w:r>
        <w:t>2012</w:t>
      </w:r>
      <w:r>
        <w:t>年</w:t>
      </w:r>
      <w:r>
        <w:t>10</w:t>
      </w:r>
      <w:r>
        <w:rPr>
          <w:rFonts w:hint="eastAsia"/>
        </w:rPr>
        <w:t>月至</w:t>
      </w:r>
      <w:r>
        <w:t>2018</w:t>
      </w:r>
      <w:r>
        <w:t>年</w:t>
      </w:r>
      <w:r>
        <w:t>12</w:t>
      </w:r>
      <w:r>
        <w:t>月，共出具各类证明材料近</w:t>
      </w:r>
      <w:r>
        <w:t>17.4</w:t>
      </w:r>
      <w:r>
        <w:t>万份，其中跨馆出证</w:t>
      </w:r>
      <w:r>
        <w:t>8200</w:t>
      </w:r>
      <w:r>
        <w:t>多起，为惠民政策的落实提供了有力的保障。一些市民还专程前往所在街道，兴致勃勃地查阅自己的民生档案。体验家门口的档案服务，俨然成为一种新的互动模式。</w:t>
      </w:r>
    </w:p>
    <w:p w:rsidR="009B7B69" w:rsidRDefault="009B7B69" w:rsidP="009B7B69">
      <w:pPr>
        <w:ind w:firstLineChars="200" w:firstLine="420"/>
        <w:jc w:val="left"/>
      </w:pPr>
      <w:r>
        <w:t>数字档案馆撬动了档案管理与服务的变革，查阅档案的繁琐、复杂、奔波已成为历史，档案馆的数字化未来更加令人期待。在此基础上，南京市进一步探索专业档案信息资源建设，市档案馆全面接收了市社保中心</w:t>
      </w:r>
      <w:r>
        <w:t>54</w:t>
      </w:r>
      <w:r>
        <w:t>万卷（件）企业退休人员档案并进行数字化，各区档案馆开展了</w:t>
      </w:r>
      <w:r>
        <w:t>“</w:t>
      </w:r>
      <w:r>
        <w:t>乡村记忆</w:t>
      </w:r>
      <w:r>
        <w:t>”</w:t>
      </w:r>
      <w:r>
        <w:t>、土地承包等各类档案信息数据的接收</w:t>
      </w:r>
      <w:r>
        <w:t>……</w:t>
      </w:r>
    </w:p>
    <w:p w:rsidR="009B7B69" w:rsidRDefault="009B7B69" w:rsidP="009B7B69">
      <w:pPr>
        <w:ind w:firstLineChars="200" w:firstLine="420"/>
        <w:jc w:val="left"/>
      </w:pPr>
      <w:r>
        <w:t>行百里者半九十。国家级数字档案馆的成功创建，既是阶段性的成果，也是未来发展的起点。大数据和人工智能时代的来临、</w:t>
      </w:r>
      <w:r>
        <w:t>“</w:t>
      </w:r>
      <w:r>
        <w:t>智慧城市</w:t>
      </w:r>
      <w:r>
        <w:t>”</w:t>
      </w:r>
      <w:r>
        <w:t>的发展为档案事业发展提出了新的课题。面对机遇和挑战，南京市档案馆始终坚持自我革新、扎实奋进的作风，推动全市档案事业迈向更加美好的明天。</w:t>
      </w:r>
    </w:p>
    <w:p w:rsidR="009B7B69" w:rsidRDefault="009B7B69" w:rsidP="009B7B69">
      <w:pPr>
        <w:ind w:firstLineChars="200" w:firstLine="420"/>
        <w:jc w:val="right"/>
      </w:pPr>
      <w:r>
        <w:rPr>
          <w:rFonts w:hint="eastAsia"/>
        </w:rPr>
        <w:t>百度文库</w:t>
      </w:r>
      <w:r w:rsidRPr="00B449FC">
        <w:rPr>
          <w:rFonts w:hint="eastAsia"/>
        </w:rPr>
        <w:t xml:space="preserve">　</w:t>
      </w:r>
      <w:r>
        <w:rPr>
          <w:rFonts w:hint="eastAsia"/>
        </w:rPr>
        <w:t>2021-9-9</w:t>
      </w:r>
    </w:p>
    <w:p w:rsidR="009B7B69" w:rsidRDefault="009B7B69" w:rsidP="007B643D">
      <w:pPr>
        <w:sectPr w:rsidR="009B7B69" w:rsidSect="007B643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51359" w:rsidRDefault="00151359"/>
    <w:sectPr w:rsidR="0015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B69"/>
    <w:rsid w:val="00151359"/>
    <w:rsid w:val="009B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B7B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B7B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2022-09-07T07:07:00Z</dcterms:created>
</cp:coreProperties>
</file>