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5E9A" w:rsidRDefault="008F5E9A" w:rsidP="00093A4C">
      <w:pPr>
        <w:pStyle w:val="1"/>
        <w:rPr>
          <w:shd w:val="clear" w:color="auto" w:fill="FFFFFF"/>
        </w:rPr>
      </w:pPr>
      <w:r>
        <w:rPr>
          <w:shd w:val="clear" w:color="auto" w:fill="FFFFFF"/>
        </w:rPr>
        <w:t>安龙县公安局2021年工作总结及2022年工作打算</w:t>
      </w:r>
    </w:p>
    <w:p w:rsidR="008F5E9A" w:rsidRDefault="008F5E9A" w:rsidP="008F5E9A">
      <w:pPr>
        <w:ind w:firstLineChars="200" w:firstLine="420"/>
      </w:pPr>
      <w:r>
        <w:t>2021</w:t>
      </w:r>
      <w:r>
        <w:t>年，安龙县公安局在县委、县政府和州公安局党委的坚强领导下，以习近平新时代中国特色社会主义思想为指导，强化</w:t>
      </w:r>
      <w:r>
        <w:t>“</w:t>
      </w:r>
      <w:r>
        <w:t>四个意识</w:t>
      </w:r>
      <w:r>
        <w:t>”</w:t>
      </w:r>
      <w:r>
        <w:t>，坚定</w:t>
      </w:r>
      <w:r>
        <w:t>“</w:t>
      </w:r>
      <w:r>
        <w:t>四个自信</w:t>
      </w:r>
      <w:r>
        <w:t>”</w:t>
      </w:r>
      <w:r>
        <w:t>，做到</w:t>
      </w:r>
      <w:r>
        <w:t>“</w:t>
      </w:r>
      <w:r>
        <w:t>两个维护</w:t>
      </w:r>
      <w:r>
        <w:t>”</w:t>
      </w:r>
      <w:r>
        <w:t>，全面推进公安队伍建设和业务工作有序开展，圆满完成今年各项目标任务。为及时总结经验，查找差距和不足，现对</w:t>
      </w:r>
      <w:r>
        <w:t>2021</w:t>
      </w:r>
      <w:r>
        <w:t>年全局工作总结报告如下</w:t>
      </w:r>
      <w:r>
        <w:t>:</w:t>
      </w:r>
    </w:p>
    <w:p w:rsidR="008F5E9A" w:rsidRDefault="008F5E9A" w:rsidP="008F5E9A">
      <w:pPr>
        <w:ind w:firstLineChars="200" w:firstLine="420"/>
      </w:pPr>
      <w:r>
        <w:rPr>
          <w:rFonts w:hint="eastAsia"/>
        </w:rPr>
        <w:t>一、主要业务工作情况</w:t>
      </w:r>
    </w:p>
    <w:p w:rsidR="008F5E9A" w:rsidRDefault="008F5E9A" w:rsidP="008F5E9A">
      <w:pPr>
        <w:ind w:firstLineChars="200" w:firstLine="420"/>
      </w:pPr>
      <w:r>
        <w:rPr>
          <w:rFonts w:hint="eastAsia"/>
        </w:rPr>
        <w:t>（一）全力维护政治安全，确保社会总体平稳</w:t>
      </w:r>
    </w:p>
    <w:p w:rsidR="008F5E9A" w:rsidRDefault="008F5E9A" w:rsidP="008F5E9A">
      <w:pPr>
        <w:ind w:firstLineChars="200" w:firstLine="420"/>
      </w:pPr>
      <w:r>
        <w:t>1.</w:t>
      </w:r>
      <w:r>
        <w:t>加强情报信息收集研判工作。坚持预防在先，主动进攻，切实提高对敌斗争的能力，主动掌握深层次、内幕性、行动性的情报信息，对可能引发的矛盾隐患及时开展情报线索收集研判。在今年的建党</w:t>
      </w:r>
      <w:r>
        <w:t>100</w:t>
      </w:r>
      <w:r>
        <w:t>周年系列安保工作中，情报维稳工作发挥了重要作用，安龙县未发生任何进京赴省非访案事件。</w:t>
      </w:r>
    </w:p>
    <w:p w:rsidR="008F5E9A" w:rsidRDefault="008F5E9A" w:rsidP="008F5E9A">
      <w:pPr>
        <w:ind w:firstLineChars="200" w:firstLine="420"/>
      </w:pPr>
      <w:r>
        <w:t>2.</w:t>
      </w:r>
      <w:r>
        <w:t>深化对敌斗争。积极掌控敌对势力的渗透、破坏、颠覆活动，有效打击和防范</w:t>
      </w:r>
      <w:r>
        <w:t>“</w:t>
      </w:r>
      <w:r>
        <w:t>法轮功</w:t>
      </w:r>
      <w:r>
        <w:t>”“</w:t>
      </w:r>
      <w:r>
        <w:t>门徒会</w:t>
      </w:r>
      <w:r>
        <w:t>”“</w:t>
      </w:r>
      <w:r>
        <w:t>实际神</w:t>
      </w:r>
      <w:r>
        <w:t>”</w:t>
      </w:r>
      <w:r>
        <w:t>等邪教组织在我县境内的捣乱破坏活动，深入开展</w:t>
      </w:r>
      <w:r>
        <w:t>“</w:t>
      </w:r>
      <w:r>
        <w:t>敲门行动</w:t>
      </w:r>
      <w:r>
        <w:t>”</w:t>
      </w:r>
      <w:r>
        <w:t>回头看工作，做到底数清、情况明。一是做好网络舆情动态监测，发现涉邪线索第一时间开展落地核查，采取有效措施避免信息在网络蔓延扩散；二是加强社会面巡逻防控，加大对重点要害部位和人员密集场所的巡逻驻守，提高见警率，严防邪教分子制造事端。</w:t>
      </w:r>
    </w:p>
    <w:p w:rsidR="008F5E9A" w:rsidRDefault="008F5E9A" w:rsidP="008F5E9A">
      <w:pPr>
        <w:ind w:firstLineChars="200" w:firstLine="420"/>
      </w:pPr>
      <w:r>
        <w:t>3.</w:t>
      </w:r>
      <w:r>
        <w:t>强化反恐防恐工作。加强反恐应急演练，提升处置工作水平，严格按照</w:t>
      </w:r>
      <w:r>
        <w:t>“561”</w:t>
      </w:r>
      <w:r>
        <w:t>反恐联勤模式，加大对党政机关、车站、广场、学校等重点部位的巡逻和驻守，严防涉恐涉暴案件的发生。积极预防、妥善处置群体性事件，配合相关部门做好治安防控、安保维稳、抢险救援、人员抓捕等工作。今年全县辖区没有涉恐暴力袭击案件的发生。</w:t>
      </w:r>
    </w:p>
    <w:p w:rsidR="008F5E9A" w:rsidRDefault="008F5E9A" w:rsidP="008F5E9A">
      <w:pPr>
        <w:ind w:firstLineChars="200" w:firstLine="420"/>
      </w:pPr>
      <w:r>
        <w:t>4.</w:t>
      </w:r>
      <w:r>
        <w:t>做好信访维稳工作。一是狠抓获制度建设。进一步压实初信初访首办责任，规范窗口接访制度，印发了《安龙县公安局信访首问责任及交督办工作机制》《安龙县公安局处理信访投诉案事件工作暂行规定（试行）》，做好窗口台账登记。今年以来，我局信访部门窗口共接来访咨询</w:t>
      </w:r>
      <w:r>
        <w:t>104</w:t>
      </w:r>
      <w:r>
        <w:t>批次</w:t>
      </w:r>
      <w:r>
        <w:t>107</w:t>
      </w:r>
      <w:r>
        <w:t>人次，办理信访案件</w:t>
      </w:r>
      <w:r>
        <w:t>21</w:t>
      </w:r>
      <w:r>
        <w:t>件，其中办结公安部交办的案件</w:t>
      </w:r>
      <w:r>
        <w:t>1</w:t>
      </w:r>
      <w:r>
        <w:t>件，省厅交办案件</w:t>
      </w:r>
      <w:r>
        <w:t>2</w:t>
      </w:r>
      <w:r>
        <w:t>件，省厅转办案件</w:t>
      </w:r>
      <w:r>
        <w:t>6</w:t>
      </w:r>
      <w:r>
        <w:t>件，办结州公安局转办甄别案件</w:t>
      </w:r>
      <w:r>
        <w:t>1</w:t>
      </w:r>
      <w:r>
        <w:t>件，办理县纪委转办信访件</w:t>
      </w:r>
      <w:r>
        <w:t>4</w:t>
      </w:r>
      <w:r>
        <w:t>件，本级自办</w:t>
      </w:r>
      <w:r>
        <w:t>7</w:t>
      </w:r>
      <w:r>
        <w:t>件。信访案件做到件件有答复，有结果。二是狠抓信访窗口建设，创人民满意窗口。接待民警保持良</w:t>
      </w:r>
      <w:r>
        <w:rPr>
          <w:rFonts w:hint="eastAsia"/>
        </w:rPr>
        <w:t>好的精神面貌，规范着装接访，信访接待室整洁干净，对来访群众，做到“一把椅子、一杯热茶、一张笑脸、一句暖心话”，热情接待来访群众，为群众解惑释疑，做到信访窗口零投诉，受到领导和来访群众的一致好评。三是狠抓积案化解和重复访治理。对信访积案、重复访案件均明确了包案领导、责任单位、责任人，落实化解稳控措施，局领导亲自带头开展接访。其中，公安部交办我局信访积案</w:t>
      </w:r>
      <w:r>
        <w:t>6</w:t>
      </w:r>
      <w:r>
        <w:t>件，上报剔除</w:t>
      </w:r>
      <w:r>
        <w:t>3</w:t>
      </w:r>
      <w:r>
        <w:t>件，化解</w:t>
      </w:r>
      <w:r>
        <w:t>3</w:t>
      </w:r>
      <w:r>
        <w:t>件，任务完成</w:t>
      </w:r>
      <w:r>
        <w:t>100%</w:t>
      </w:r>
      <w:r>
        <w:t>；省信访局交办我局</w:t>
      </w:r>
      <w:r>
        <w:t>3</w:t>
      </w:r>
      <w:r>
        <w:t>件化解</w:t>
      </w:r>
      <w:r>
        <w:t>3</w:t>
      </w:r>
      <w:r>
        <w:t>件，化解率</w:t>
      </w:r>
      <w:r>
        <w:t>100%</w:t>
      </w:r>
      <w:r>
        <w:t>；重复访治理</w:t>
      </w:r>
      <w:r>
        <w:t>3</w:t>
      </w:r>
      <w:r>
        <w:t>件，治理成功</w:t>
      </w:r>
      <w:r>
        <w:t>3</w:t>
      </w:r>
      <w:r>
        <w:t>件，成功率</w:t>
      </w:r>
      <w:r>
        <w:t>100%</w:t>
      </w:r>
      <w:r>
        <w:t>；州局交办</w:t>
      </w:r>
      <w:r>
        <w:t>3</w:t>
      </w:r>
      <w:r>
        <w:t>件，化解</w:t>
      </w:r>
      <w:r>
        <w:t>2</w:t>
      </w:r>
      <w:r>
        <w:rPr>
          <w:rFonts w:hint="eastAsia"/>
        </w:rPr>
        <w:t>件，化解率</w:t>
      </w:r>
      <w:r>
        <w:t>66.7%</w:t>
      </w:r>
      <w:r>
        <w:t>。</w:t>
      </w:r>
    </w:p>
    <w:p w:rsidR="008F5E9A" w:rsidRDefault="008F5E9A" w:rsidP="008F5E9A">
      <w:pPr>
        <w:ind w:firstLineChars="200" w:firstLine="420"/>
      </w:pPr>
      <w:r>
        <w:rPr>
          <w:rFonts w:hint="eastAsia"/>
        </w:rPr>
        <w:t>（二）强化安全监管力度，服务全县经济发展。</w:t>
      </w:r>
    </w:p>
    <w:p w:rsidR="008F5E9A" w:rsidRDefault="008F5E9A" w:rsidP="008F5E9A">
      <w:pPr>
        <w:ind w:firstLineChars="200" w:firstLine="420"/>
      </w:pPr>
      <w:r>
        <w:t>1.</w:t>
      </w:r>
      <w:r>
        <w:t>强化危爆物品监管。全县民爆、危化物品以</w:t>
      </w:r>
      <w:r>
        <w:t>“</w:t>
      </w:r>
      <w:r>
        <w:t>不流失、不丢失、不炸响</w:t>
      </w:r>
      <w:r>
        <w:t>”</w:t>
      </w:r>
      <w:r>
        <w:t>为工作目标，对全县涉危涉爆企业加强管理。一是制定《安龙县公安局民用爆炸物品生产销售企业安全专项整治三年行动工作方案》《安龙县公安局开展民爆物品管理专项排查整治行动工作方案》等方案，全面开展危爆物品安全大检查。目前全县有民爆物品销售单位</w:t>
      </w:r>
      <w:r>
        <w:t>1</w:t>
      </w:r>
      <w:r>
        <w:t>家，营业性爆破作业单位</w:t>
      </w:r>
      <w:r>
        <w:t>3</w:t>
      </w:r>
      <w:r>
        <w:t>家，非营业性</w:t>
      </w:r>
      <w:r>
        <w:lastRenderedPageBreak/>
        <w:t>爆破作业单位</w:t>
      </w:r>
      <w:r>
        <w:t>7</w:t>
      </w:r>
      <w:r>
        <w:t>家，烟花爆竹零售点</w:t>
      </w:r>
      <w:r>
        <w:t>451</w:t>
      </w:r>
      <w:r>
        <w:t>家，批发企业</w:t>
      </w:r>
      <w:r>
        <w:t>2</w:t>
      </w:r>
      <w:r>
        <w:t>家。今年民爆物品使用量在</w:t>
      </w:r>
      <w:r>
        <w:t>522</w:t>
      </w:r>
      <w:r>
        <w:t>吨左右，雷管使用量为</w:t>
      </w:r>
      <w:r>
        <w:t>209551</w:t>
      </w:r>
      <w:r>
        <w:t>枚；共检查涉爆单位、剧毒化学品从业单位</w:t>
      </w:r>
      <w:r>
        <w:t>480</w:t>
      </w:r>
      <w:r>
        <w:t>余家（次）</w:t>
      </w:r>
      <w:r>
        <w:t>,</w:t>
      </w:r>
      <w:r>
        <w:t>排</w:t>
      </w:r>
      <w:r>
        <w:rPr>
          <w:rFonts w:hint="eastAsia"/>
        </w:rPr>
        <w:t>查爆破作业人员</w:t>
      </w:r>
      <w:r>
        <w:t>800</w:t>
      </w:r>
      <w:r>
        <w:t>余人（次），排查安全隐患</w:t>
      </w:r>
      <w:r>
        <w:t>87</w:t>
      </w:r>
      <w:r>
        <w:t>个，并责令涉及单位进行整改。按规定程序审批爆破作业合同</w:t>
      </w:r>
      <w:r>
        <w:t>10</w:t>
      </w:r>
      <w:r>
        <w:t>个</w:t>
      </w:r>
      <w:r>
        <w:t>,</w:t>
      </w:r>
      <w:r>
        <w:t>发放宣传资料</w:t>
      </w:r>
      <w:r>
        <w:t>7000</w:t>
      </w:r>
      <w:r>
        <w:t>余份，工作开展情况每周按时上报县安委办和州局治安支队。二是加强对涉爆违法行为的打击查处。全县共立案查处涉爆案件</w:t>
      </w:r>
      <w:r>
        <w:t>1</w:t>
      </w:r>
      <w:r>
        <w:t>起，采取强制措施</w:t>
      </w:r>
      <w:r>
        <w:t>1</w:t>
      </w:r>
      <w:r>
        <w:t>人。三是加强剧毒化学品管理工作。对全县正常销售、使用剧毒化学品的</w:t>
      </w:r>
      <w:r>
        <w:t>10</w:t>
      </w:r>
      <w:r>
        <w:t>家企业加强管理，及时上传剧毒化学品管理信息系统。全县共开具剧毒化学品购买证</w:t>
      </w:r>
      <w:r>
        <w:t>33</w:t>
      </w:r>
      <w:r>
        <w:t>张，购买使用剧毒化学品</w:t>
      </w:r>
      <w:r>
        <w:t>320</w:t>
      </w:r>
      <w:r>
        <w:t>吨。四是强化烟花爆竹专项检查和重点整治工作。共检查企业和零售网点</w:t>
      </w:r>
      <w:r>
        <w:t>800</w:t>
      </w:r>
      <w:r>
        <w:t>余家（次</w:t>
      </w:r>
      <w:r>
        <w:rPr>
          <w:rFonts w:hint="eastAsia"/>
        </w:rPr>
        <w:t>），办理电子运输证件</w:t>
      </w:r>
      <w:r>
        <w:t>2</w:t>
      </w:r>
      <w:r>
        <w:t>份，购买烟花爆竹</w:t>
      </w:r>
      <w:r>
        <w:t>1600</w:t>
      </w:r>
      <w:r>
        <w:t>件，办理</w:t>
      </w:r>
      <w:r>
        <w:t>1</w:t>
      </w:r>
      <w:r>
        <w:t>起烟花爆竹案件。认真开展公务枪大管理和缉枪治爆专项行动。一是按照《</w:t>
      </w:r>
      <w:r>
        <w:t>2020</w:t>
      </w:r>
      <w:r>
        <w:t>年全县公安机关公务用枪专项排查整治工作方案》，组织开展公务用枪安全大检查专项行动</w:t>
      </w:r>
      <w:r>
        <w:t>2</w:t>
      </w:r>
      <w:r>
        <w:t>次。二是按照部、省、州打击枪爆违法犯罪专项工作要求，积极开展专项行动工作。今年以来，全县共立办涉枪涉爆刑事案件</w:t>
      </w:r>
      <w:r>
        <w:t>5</w:t>
      </w:r>
      <w:r>
        <w:t>起；涉爆刑事案件</w:t>
      </w:r>
      <w:r>
        <w:t>1</w:t>
      </w:r>
      <w:r>
        <w:t>起，移送起诉</w:t>
      </w:r>
      <w:r>
        <w:t>1</w:t>
      </w:r>
      <w:r>
        <w:t>人。共查处涉爆行政案件</w:t>
      </w:r>
      <w:r>
        <w:t>1</w:t>
      </w:r>
      <w:r>
        <w:t>起，处罚单位</w:t>
      </w:r>
      <w:r>
        <w:t>1</w:t>
      </w:r>
      <w:r>
        <w:t>家，罚款</w:t>
      </w:r>
      <w:r>
        <w:t>20</w:t>
      </w:r>
      <w:r>
        <w:t>万元，行政拘留</w:t>
      </w:r>
      <w:r>
        <w:t>1</w:t>
      </w:r>
      <w:r>
        <w:t>人，吊销爆破从业资质</w:t>
      </w:r>
      <w:r>
        <w:t>1</w:t>
      </w:r>
      <w:r>
        <w:t>人。认真开展易制爆危险化学品和物流寄递专项行动。与安监、综治等部门联</w:t>
      </w:r>
      <w:r>
        <w:rPr>
          <w:rFonts w:hint="eastAsia"/>
        </w:rPr>
        <w:t>合下发了《安龙县公安局开展危险化学品和易燃易爆物品安全生产隐患大排查大整治工作方案》，共排查易制爆危险化学品从业单位</w:t>
      </w:r>
      <w:r>
        <w:t>187</w:t>
      </w:r>
      <w:r>
        <w:t>家（次），易制爆危险化学品从业人员</w:t>
      </w:r>
      <w:r>
        <w:t>260</w:t>
      </w:r>
      <w:r>
        <w:t>余人（次），物流企业</w:t>
      </w:r>
      <w:r>
        <w:t>60</w:t>
      </w:r>
      <w:r>
        <w:t>家（次），寄递企业</w:t>
      </w:r>
      <w:r>
        <w:t>145</w:t>
      </w:r>
      <w:r>
        <w:t>家（次）。认真做好各类重点群体维稳工作。紧紧围绕涉军、涉法涉诉、征地拆迁、投资受损、</w:t>
      </w:r>
      <w:r>
        <w:t>“</w:t>
      </w:r>
      <w:r>
        <w:t>民代幼</w:t>
      </w:r>
      <w:r>
        <w:t>”</w:t>
      </w:r>
      <w:r>
        <w:t>、拖欠工程款等利益诉求群体，全力做好情报预警、重点人管控和包保稳控等工作，做好</w:t>
      </w:r>
      <w:r>
        <w:t>“</w:t>
      </w:r>
      <w:r>
        <w:t>四个严防</w:t>
      </w:r>
      <w:r>
        <w:t>”</w:t>
      </w:r>
      <w:r>
        <w:t>（严防发生非法聚集，严防规模性赴省进京集访，严防各类社会矛盾交织叠加，严防境内外敌对势力及别有用心人员插手利用，形成政</w:t>
      </w:r>
      <w:r>
        <w:rPr>
          <w:rFonts w:hint="eastAsia"/>
        </w:rPr>
        <w:t>治安全风险）。一是严格按照全州公安机关涉稳工作教育训诫“十步工作法”，把思想工作做在前、做到位，消除隐患，疏导情绪，化解矛盾。二是严格按照州局制定的“七个不准”，加强对各类重点人员在辖区内开展的各项活动的管控。三是加强对全县各敏感群体涉稳人员稳控工作，强化对涉军群体和各类敏感群体的线索摸排，时时掌握其动向和活动轨迹，认真开展教育疏导，落实源头稳控和包保责任，确保全县社会面大局稳定。</w:t>
      </w:r>
    </w:p>
    <w:p w:rsidR="008F5E9A" w:rsidRDefault="008F5E9A" w:rsidP="008F5E9A">
      <w:pPr>
        <w:ind w:firstLineChars="200" w:firstLine="420"/>
      </w:pPr>
      <w:r>
        <w:t>2.</w:t>
      </w:r>
      <w:r>
        <w:t>狠抓矛盾突出问题化解。以</w:t>
      </w:r>
      <w:r>
        <w:t>“</w:t>
      </w:r>
      <w:r>
        <w:t>矛盾不上交、平安不出事、服务不缺位</w:t>
      </w:r>
      <w:r>
        <w:t>”</w:t>
      </w:r>
      <w:r>
        <w:t>为工作目标，切实发挥公安机关职能作用，各派出所认真开展矛盾纠纷大排查大化解工作，妥善化解各类矛盾纠纷和信访问题，维护全县社会大局安全稳定。同时，以坚持和发展新时代</w:t>
      </w:r>
      <w:r>
        <w:t>“</w:t>
      </w:r>
      <w:r>
        <w:t>枫桥经验</w:t>
      </w:r>
      <w:r>
        <w:t>”</w:t>
      </w:r>
      <w:r>
        <w:t>，综合运用经济调节、行政管理、法律规范、道德约束、心理疏导、舆论引导等多种方式，努力将矛盾纠纷和信访问题化解在基层，将重大不稳定风险防范在辖区。今年以来，共排查化解各类矛盾纠纷</w:t>
      </w:r>
      <w:r>
        <w:t>1144</w:t>
      </w:r>
      <w:r>
        <w:t>起。由于矛盾纠纷及时化解，我县未发生</w:t>
      </w:r>
      <w:r>
        <w:t>“</w:t>
      </w:r>
      <w:r>
        <w:t>民转刑</w:t>
      </w:r>
      <w:r>
        <w:t>”“</w:t>
      </w:r>
      <w:r>
        <w:t>刑转命</w:t>
      </w:r>
      <w:r>
        <w:t>”</w:t>
      </w:r>
      <w:r>
        <w:t>案件。</w:t>
      </w:r>
    </w:p>
    <w:p w:rsidR="008F5E9A" w:rsidRDefault="008F5E9A" w:rsidP="008F5E9A">
      <w:pPr>
        <w:ind w:firstLineChars="200" w:firstLine="420"/>
      </w:pPr>
      <w:r>
        <w:t>3.</w:t>
      </w:r>
      <w:r>
        <w:t>加强旅馆业信息系统建设和应用。一是进一步规范全县旅馆业管理基础台帐，统计旅馆业基础数据</w:t>
      </w:r>
      <w:r>
        <w:t>131</w:t>
      </w:r>
      <w:r>
        <w:t>家，联网管理</w:t>
      </w:r>
      <w:r>
        <w:t>135</w:t>
      </w:r>
      <w:r>
        <w:t>家，联网率</w:t>
      </w:r>
      <w:r>
        <w:t>100%</w:t>
      </w:r>
      <w:r>
        <w:t>，全面夯实旅馆业系统。二是加强对旅馆业的检查处罚力度，全年开展旅馆业检查</w:t>
      </w:r>
      <w:r>
        <w:t>1200</w:t>
      </w:r>
      <w:r>
        <w:t>余家（次），处罚</w:t>
      </w:r>
      <w:r>
        <w:t>150</w:t>
      </w:r>
      <w:r>
        <w:t>余家（次）。</w:t>
      </w:r>
    </w:p>
    <w:p w:rsidR="008F5E9A" w:rsidRDefault="008F5E9A" w:rsidP="008F5E9A">
      <w:pPr>
        <w:ind w:firstLineChars="200" w:firstLine="420"/>
      </w:pPr>
      <w:r>
        <w:t>4.</w:t>
      </w:r>
      <w:r>
        <w:t>强化贵州省社区警务工作平台应用。根据部、省关于</w:t>
      </w:r>
      <w:r>
        <w:t>“</w:t>
      </w:r>
      <w:r>
        <w:t>一标三实</w:t>
      </w:r>
      <w:r>
        <w:t>”</w:t>
      </w:r>
      <w:r>
        <w:t>集中采集的相关工作部署要求，全县</w:t>
      </w:r>
      <w:r>
        <w:t>11</w:t>
      </w:r>
      <w:r>
        <w:t>个派出所社区警务平台采集核实录入标准地址</w:t>
      </w:r>
      <w:r>
        <w:t>590</w:t>
      </w:r>
      <w:r>
        <w:t>条、实有房屋</w:t>
      </w:r>
      <w:r>
        <w:t>11270</w:t>
      </w:r>
      <w:r>
        <w:t>条、实有人口共</w:t>
      </w:r>
      <w:r>
        <w:t>2343</w:t>
      </w:r>
      <w:r>
        <w:t>人，登记流动人口</w:t>
      </w:r>
      <w:r>
        <w:t>829</w:t>
      </w:r>
      <w:r>
        <w:t>人，核实实有单位</w:t>
      </w:r>
      <w:r>
        <w:t>976</w:t>
      </w:r>
      <w:r>
        <w:t>条。经过各派出所的共同努力，平台应用工作取得优异成绩。</w:t>
      </w:r>
    </w:p>
    <w:p w:rsidR="008F5E9A" w:rsidRDefault="008F5E9A" w:rsidP="008F5E9A">
      <w:pPr>
        <w:ind w:firstLineChars="200" w:firstLine="420"/>
      </w:pPr>
      <w:r>
        <w:t>5.</w:t>
      </w:r>
      <w:r>
        <w:t>切实做好重点人员管控和流动人口管理。全县登记重点人列管率为</w:t>
      </w:r>
      <w:r>
        <w:t>100%</w:t>
      </w:r>
      <w:r>
        <w:t>，照片采集率为</w:t>
      </w:r>
      <w:r>
        <w:t>100%</w:t>
      </w:r>
      <w:r>
        <w:t>，刑释解教人员接口数据签收率</w:t>
      </w:r>
      <w:r>
        <w:t>100%</w:t>
      </w:r>
      <w:r>
        <w:t>。</w:t>
      </w:r>
    </w:p>
    <w:p w:rsidR="008F5E9A" w:rsidRDefault="008F5E9A" w:rsidP="008F5E9A">
      <w:pPr>
        <w:ind w:firstLineChars="200" w:firstLine="420"/>
      </w:pPr>
      <w:r>
        <w:t>6.</w:t>
      </w:r>
      <w:r>
        <w:t>加强内部单位安全防控网建设。一是强化对党政机关、医院、学校、金融等重点单位和要害部位的安全保卫工作，新装一键报警装置</w:t>
      </w:r>
      <w:r>
        <w:t>138</w:t>
      </w:r>
      <w:r>
        <w:t>个。二是强化宣传和防暴恐演练，在中小学校开展</w:t>
      </w:r>
      <w:r>
        <w:t>“</w:t>
      </w:r>
      <w:r>
        <w:t>平安校园行</w:t>
      </w:r>
      <w:r>
        <w:t>”</w:t>
      </w:r>
      <w:r>
        <w:t>主题宣传和应急演练等相关活动。今年全局共开展检查</w:t>
      </w:r>
      <w:r>
        <w:t>40</w:t>
      </w:r>
      <w:r>
        <w:t>余次，对发现的隐患提出整改意见，对违反相关法律法规的进行了相应的处罚。三是强化保安行业和从业人员的监督管理。</w:t>
      </w:r>
      <w:r>
        <w:t>2021</w:t>
      </w:r>
      <w:r>
        <w:t>年，治安大队联合消防、禁毒等部门对全县保安从业单位及人员进行了培训，培训涉及内部安全保卫、消防安全及涉毒常识等，培训受益人员达</w:t>
      </w:r>
      <w:r>
        <w:t>600</w:t>
      </w:r>
      <w:r>
        <w:t>余人次。</w:t>
      </w:r>
    </w:p>
    <w:p w:rsidR="008F5E9A" w:rsidRDefault="008F5E9A" w:rsidP="008F5E9A">
      <w:pPr>
        <w:ind w:firstLineChars="200" w:firstLine="420"/>
      </w:pPr>
      <w:r>
        <w:t>7.</w:t>
      </w:r>
      <w:r>
        <w:t>强化道路交通监管，确保群众出行安全</w:t>
      </w:r>
    </w:p>
    <w:p w:rsidR="008F5E9A" w:rsidRDefault="008F5E9A" w:rsidP="008F5E9A">
      <w:pPr>
        <w:ind w:firstLineChars="200" w:firstLine="420"/>
      </w:pPr>
      <w:r>
        <w:rPr>
          <w:rFonts w:hint="eastAsia"/>
        </w:rPr>
        <w:t>从源头上有效预防和制止酒驾醉驾违法犯罪行为，有效预防和减少道路交通事故的发生，全力维护人民群众生命财产安全。今年以来，全县共查处各类交通违法</w:t>
      </w:r>
      <w:r>
        <w:t>11.41</w:t>
      </w:r>
      <w:r>
        <w:t>万起，与去年同比上升</w:t>
      </w:r>
      <w:r>
        <w:t>34.4%</w:t>
      </w:r>
      <w:r>
        <w:t>；查处饮酒驾驶</w:t>
      </w:r>
      <w:r>
        <w:t>765</w:t>
      </w:r>
      <w:r>
        <w:t>起，同比上升</w:t>
      </w:r>
      <w:r>
        <w:t>61.7%</w:t>
      </w:r>
      <w:r>
        <w:t>；醉酒驾驶</w:t>
      </w:r>
      <w:r>
        <w:t>263</w:t>
      </w:r>
      <w:r>
        <w:t>起，同比上升</w:t>
      </w:r>
      <w:r>
        <w:t>9.6%</w:t>
      </w:r>
      <w:r>
        <w:t>；共排查道路安全隐患</w:t>
      </w:r>
      <w:r>
        <w:t>114</w:t>
      </w:r>
      <w:r>
        <w:t>，治理完成</w:t>
      </w:r>
      <w:r>
        <w:t>58</w:t>
      </w:r>
      <w:r>
        <w:t>处，余下</w:t>
      </w:r>
      <w:r>
        <w:t>56</w:t>
      </w:r>
      <w:r>
        <w:t>处正在有序治理中；发生道路交通事故</w:t>
      </w:r>
      <w:r>
        <w:t>1981</w:t>
      </w:r>
      <w:r>
        <w:t>起，同比上升</w:t>
      </w:r>
      <w:r>
        <w:t>19.4%</w:t>
      </w:r>
      <w:r>
        <w:t>，死亡</w:t>
      </w:r>
      <w:r>
        <w:t>32</w:t>
      </w:r>
      <w:r>
        <w:t>人，同比下降</w:t>
      </w:r>
      <w:r>
        <w:t>15.8%</w:t>
      </w:r>
      <w:r>
        <w:t>，较大以上事故</w:t>
      </w:r>
      <w:r>
        <w:t>“</w:t>
      </w:r>
      <w:r>
        <w:t>零发生</w:t>
      </w:r>
      <w:r>
        <w:t>”</w:t>
      </w:r>
      <w:r>
        <w:t>，全县交通安全形势持续平稳。</w:t>
      </w:r>
    </w:p>
    <w:p w:rsidR="008F5E9A" w:rsidRDefault="008F5E9A" w:rsidP="008F5E9A">
      <w:pPr>
        <w:ind w:firstLineChars="200" w:firstLine="420"/>
      </w:pPr>
      <w:r>
        <w:rPr>
          <w:rFonts w:hint="eastAsia"/>
        </w:rPr>
        <w:t>（三）严格规范执法程序，确保执法公平公正</w:t>
      </w:r>
    </w:p>
    <w:p w:rsidR="008F5E9A" w:rsidRDefault="008F5E9A" w:rsidP="008F5E9A">
      <w:pPr>
        <w:ind w:firstLineChars="200" w:firstLine="420"/>
      </w:pPr>
      <w:r>
        <w:t>1.</w:t>
      </w:r>
      <w:r>
        <w:t>强化案件审核。我局实行案件四级审核责任制，要求各类案件均应用贵州省案事件系统进行网上录入办理，严格案件审核把关。按照</w:t>
      </w:r>
      <w:r>
        <w:t>“</w:t>
      </w:r>
      <w:r>
        <w:t>谁审核，谁负责</w:t>
      </w:r>
      <w:r>
        <w:t>”</w:t>
      </w:r>
      <w:r>
        <w:t>、疑难案件共同研究讨论和汇报制度，对全局所有刑事案件及进入一般程序的行政案件逐一进行审核把关，坚持以事实证据，办案程序，案件定性，适用法律，处罚幅度等案件重要环节为审核主要内容。对变更强制措施及适用取保候审、监视居住的案件实行跟踪监督，该解除强制措施的一律依法解除，切实维护当事人的合法权益，对在办案中作另案处理的违法嫌疑人和犯罪嫌疑人进行跟踪督促，确保执法公正。审核刑事案</w:t>
      </w:r>
      <w:r>
        <w:rPr>
          <w:rFonts w:hint="eastAsia"/>
        </w:rPr>
        <w:t>件情况：</w:t>
      </w:r>
      <w:r>
        <w:t>2021</w:t>
      </w:r>
      <w:r>
        <w:t>年</w:t>
      </w:r>
      <w:r>
        <w:t>1</w:t>
      </w:r>
      <w:r>
        <w:t>月</w:t>
      </w:r>
      <w:r>
        <w:t>1</w:t>
      </w:r>
      <w:r>
        <w:t>日</w:t>
      </w:r>
      <w:r>
        <w:t>—2021</w:t>
      </w:r>
      <w:r>
        <w:t>年</w:t>
      </w:r>
      <w:r>
        <w:t>10</w:t>
      </w:r>
      <w:r>
        <w:t>月</w:t>
      </w:r>
      <w:r>
        <w:t>20</w:t>
      </w:r>
      <w:r>
        <w:t>日，共审核立案</w:t>
      </w:r>
      <w:r>
        <w:t>1053</w:t>
      </w:r>
      <w:r>
        <w:t>起，其中审核刑事拘留</w:t>
      </w:r>
      <w:r>
        <w:t>396</w:t>
      </w:r>
      <w:r>
        <w:t>人，提请逮捕</w:t>
      </w:r>
      <w:r>
        <w:t>170</w:t>
      </w:r>
      <w:r>
        <w:t>人、批捕</w:t>
      </w:r>
      <w:r>
        <w:t>127</w:t>
      </w:r>
      <w:r>
        <w:t>人、取保候审</w:t>
      </w:r>
      <w:r>
        <w:t>406</w:t>
      </w:r>
      <w:r>
        <w:t>人、监视居住</w:t>
      </w:r>
      <w:r>
        <w:t>13</w:t>
      </w:r>
      <w:r>
        <w:t>人、移送起诉</w:t>
      </w:r>
      <w:r>
        <w:t>527</w:t>
      </w:r>
      <w:r>
        <w:t>人。所审核的刑事案件，无法院判决无罪的情况，</w:t>
      </w:r>
      <w:r>
        <w:t>2021</w:t>
      </w:r>
      <w:r>
        <w:t>年审核的案件中刑事复议</w:t>
      </w:r>
      <w:r>
        <w:t>1</w:t>
      </w:r>
      <w:r>
        <w:t>起、刑事诉讼</w:t>
      </w:r>
      <w:r>
        <w:t>1</w:t>
      </w:r>
      <w:r>
        <w:t>起。审核行政案件情况：</w:t>
      </w:r>
      <w:r>
        <w:t>2021</w:t>
      </w:r>
      <w:r>
        <w:t>年</w:t>
      </w:r>
      <w:r>
        <w:t>1</w:t>
      </w:r>
      <w:r>
        <w:t>月</w:t>
      </w:r>
      <w:r>
        <w:t>1</w:t>
      </w:r>
      <w:r>
        <w:t>日至</w:t>
      </w:r>
      <w:r>
        <w:t>2021</w:t>
      </w:r>
      <w:r>
        <w:t>年</w:t>
      </w:r>
      <w:r>
        <w:t>10</w:t>
      </w:r>
      <w:r>
        <w:t>月</w:t>
      </w:r>
      <w:r>
        <w:t>20</w:t>
      </w:r>
      <w:r>
        <w:t>日，共审核行政案件</w:t>
      </w:r>
      <w:r>
        <w:t>1016</w:t>
      </w:r>
      <w:r>
        <w:t>件，行政处罚</w:t>
      </w:r>
      <w:r>
        <w:t>807</w:t>
      </w:r>
      <w:r>
        <w:t>人。审核的行政案件</w:t>
      </w:r>
      <w:r>
        <w:t>1</w:t>
      </w:r>
      <w:r>
        <w:t>起行政复议，无行政诉讼案件。</w:t>
      </w:r>
    </w:p>
    <w:p w:rsidR="008F5E9A" w:rsidRDefault="008F5E9A" w:rsidP="008F5E9A">
      <w:pPr>
        <w:ind w:firstLineChars="200" w:firstLine="420"/>
      </w:pPr>
      <w:r>
        <w:t>2.</w:t>
      </w:r>
      <w:r>
        <w:t>加强执法场所规范化建设情况。根据《全国公安机关规范使用办案区</w:t>
      </w:r>
      <w:r>
        <w:t>“</w:t>
      </w:r>
      <w:r>
        <w:t>四个一律</w:t>
      </w:r>
      <w:r>
        <w:t>”</w:t>
      </w:r>
      <w:r>
        <w:t>专项检查活动方案》《安龙县公安局关于规范使用办案区</w:t>
      </w:r>
      <w:r>
        <w:t>“</w:t>
      </w:r>
      <w:r>
        <w:t>四个一律</w:t>
      </w:r>
      <w:r>
        <w:t>”</w:t>
      </w:r>
      <w:r>
        <w:t>专项检查活动方案》要求，县局成立检查组从执法办案场所办案区设置情况、基本设置情况、安全隐患问题、台账登记情况、安全检查及信息采集情况、讯问室、询问室及候问室、等候室使用情况等方面对局属各部门设置的执法办案场所办案区规范化改造和使用管理情况进行全面自查、整改。针对少数部门不规范使用，管理使用制度不全的问题，制发了《办案区使用管理情况登记表》《执法办案场所办案区安全管理制度》</w:t>
      </w:r>
      <w:r>
        <w:rPr>
          <w:rFonts w:hint="eastAsia"/>
        </w:rPr>
        <w:t>《执法办案场所办案区应急处置预案》等管理制度，进一步提升执法办案场所办案区的规范管理和使用，提高公安机关安全执法和规范执法的能力和水平。</w:t>
      </w:r>
    </w:p>
    <w:p w:rsidR="008F5E9A" w:rsidRDefault="008F5E9A" w:rsidP="008F5E9A">
      <w:pPr>
        <w:ind w:firstLineChars="200" w:firstLine="420"/>
      </w:pPr>
      <w:r>
        <w:t>3.</w:t>
      </w:r>
      <w:r>
        <w:t>着力大法治工作建设。坚持以习近平新时代中国特色社会主义思想为指导，切实抓好宪法的学习宣传教育和贯彻实施，自觉维护宪法权威，捍卫宪法尊严，保证宪法实施的总体要求，围绕公安工作主体，把开展宪法宣传活动作为推动落实</w:t>
      </w:r>
      <w:r>
        <w:t>“</w:t>
      </w:r>
      <w:r>
        <w:t>七五</w:t>
      </w:r>
      <w:r>
        <w:t>”</w:t>
      </w:r>
      <w:r>
        <w:t>普法规划的重要载体。坚持</w:t>
      </w:r>
      <w:r>
        <w:t>“</w:t>
      </w:r>
      <w:r>
        <w:t>谁执法谁普法</w:t>
      </w:r>
      <w:r>
        <w:t>”</w:t>
      </w:r>
      <w:r>
        <w:t>的原则，结合工作实际，县局在职在岗民警参加在线宪法知识竞赛考试，参考率达</w:t>
      </w:r>
      <w:r>
        <w:t>100%</w:t>
      </w:r>
      <w:r>
        <w:t>。坚持把宣传以宪法为核心的中国特色社会主义法律体系作为法治宣传教育的基本任务，大力宣传《宪法》《刑法》《民法总则》《禁毒法》《消防法》《森林法》《治安管理处罚法》《交通管理</w:t>
      </w:r>
      <w:r>
        <w:rPr>
          <w:rFonts w:hint="eastAsia"/>
        </w:rPr>
        <w:t>法》《网络安全法》《国家安全法》《反恐怖主义法》等方面的法律法规，大力宣传保障公民基本权利的法律法规，推动全社会树立尊重和保障人权意识，促进公民权利保障法治化。今年全局各部门组织开展、参加各类法制宣传活动共</w:t>
      </w:r>
      <w:r>
        <w:t>50</w:t>
      </w:r>
      <w:r>
        <w:t>余次，发放宣传资料</w:t>
      </w:r>
      <w:r>
        <w:t>26000</w:t>
      </w:r>
      <w:r>
        <w:t>余份，设立展板</w:t>
      </w:r>
      <w:r>
        <w:t>40</w:t>
      </w:r>
      <w:r>
        <w:t>余块，布置横幅</w:t>
      </w:r>
      <w:r>
        <w:t>50</w:t>
      </w:r>
      <w:r>
        <w:t>余条，接受群众咨询</w:t>
      </w:r>
      <w:r>
        <w:t>1200</w:t>
      </w:r>
      <w:r>
        <w:t>余人次，解答群众问题</w:t>
      </w:r>
      <w:r>
        <w:t>70</w:t>
      </w:r>
      <w:r>
        <w:t>余件，受育群众达</w:t>
      </w:r>
      <w:r>
        <w:t>30000</w:t>
      </w:r>
      <w:r>
        <w:t>余人。通过法制宣传活动，广大人民群众的法律意识得到了有效增强，取得了较好的社会效果。</w:t>
      </w:r>
    </w:p>
    <w:p w:rsidR="008F5E9A" w:rsidRDefault="008F5E9A" w:rsidP="008F5E9A">
      <w:pPr>
        <w:ind w:firstLineChars="200" w:firstLine="420"/>
      </w:pPr>
      <w:r>
        <w:rPr>
          <w:rFonts w:hint="eastAsia"/>
        </w:rPr>
        <w:t>（四）全面推进严打整治，着力夯实禁毒工作</w:t>
      </w:r>
    </w:p>
    <w:p w:rsidR="008F5E9A" w:rsidRDefault="008F5E9A" w:rsidP="008F5E9A">
      <w:pPr>
        <w:ind w:firstLineChars="200" w:firstLine="420"/>
      </w:pPr>
      <w:r>
        <w:t>1.</w:t>
      </w:r>
      <w:r>
        <w:t>全社会共同参与，着力夯实禁毒基层基础工作。一是抓实培训学习，加大禁毒工作督导力度。按照省、州</w:t>
      </w:r>
      <w:r>
        <w:t>2021</w:t>
      </w:r>
      <w:r>
        <w:t>年禁毒重点工作的安排部署，为切实抓好各镇（街道）禁毒</w:t>
      </w:r>
      <w:r>
        <w:t>“</w:t>
      </w:r>
      <w:r>
        <w:t>大扫除</w:t>
      </w:r>
      <w:r>
        <w:t>”</w:t>
      </w:r>
      <w:r>
        <w:t>工作深入开展，禁毒办通过钉钉对全县各镇（街道）禁毒专干进行集中专题培训，并通过到各镇（街道）实地查阅工作资料、走访座谈等方式对各镇（街道）开展情况进行督导检查。二是加强社区戒毒社区康复管理工作。各镇（街道）禁毒专干对社区戒毒社区康复人员建立工作档案，与社区戒毒社区康复人员签订协议书，按规定动作完成社区康复人员基本信息登记、住址位置图、帮教计划、</w:t>
      </w:r>
      <w:r>
        <w:rPr>
          <w:rFonts w:hint="eastAsia"/>
        </w:rPr>
        <w:t>阶段评估等。同时，联合派出所、人社中心、卫生院、社会事务办、工青妇等部门，对戒毒康复人员开展帮教工作，让其戒除毒瘾，尽快回归社会。三是全力抓好抓实禁种铲毒和“</w:t>
      </w:r>
      <w:r>
        <w:t>4.14”</w:t>
      </w:r>
      <w:r>
        <w:t>排查防控工作。各镇（街道）及县禁毒委成员单位把禁种铲毒、打击制毒犯罪活动的工作摆上重要位置，主要领导担任工作领导小组组长，逐级签订责任书、重点村（居）发放告知书等方式，真正把禁种铲毒、打击制毒犯罪排查工作责任落到实处，确保非法种植毒品原植物问题得到有效治理，建立完善坚实的阵地防控体系。同时，按照</w:t>
      </w:r>
      <w:r>
        <w:t>“</w:t>
      </w:r>
      <w:r>
        <w:t>谁主管，谁负责</w:t>
      </w:r>
      <w:r>
        <w:t>”</w:t>
      </w:r>
      <w:r>
        <w:t>的原则，党委、政府领导作为禁种</w:t>
      </w:r>
      <w:r>
        <w:rPr>
          <w:rFonts w:hint="eastAsia"/>
        </w:rPr>
        <w:t>铲毒和“</w:t>
      </w:r>
      <w:r>
        <w:t>4.14”</w:t>
      </w:r>
      <w:r>
        <w:t>专项排查工作第一责任人，认真组织禁种禁制踏查工作，强有力地开展地毯式搜索、排查、管理相对薄弱和偏远农村高危场所等制毒加工厂点易设立的地方，守住自己的阵地，把种植毒品原植物消灭在开花结果之前，最大限度压缩种毒制毒违法犯罪活动空间。四是扎实开展</w:t>
      </w:r>
      <w:r>
        <w:t>“</w:t>
      </w:r>
      <w:r>
        <w:t>平安关爱</w:t>
      </w:r>
      <w:r>
        <w:t>”</w:t>
      </w:r>
      <w:r>
        <w:t>行动。把促进戒毒人员回归作为最终目标，对社会面戒毒康复人员进行跟踪管理，防止出现复吸，并落实基本生活保障、临时救助等措施，切实做好就业服务、就业援助、技能培训等工作，积极帮助戒毒康复人员解决就业就学等困难，让他们切实感受到党和政府的关爱，截止</w:t>
      </w:r>
      <w:r>
        <w:rPr>
          <w:rFonts w:hint="eastAsia"/>
        </w:rPr>
        <w:t>目前，已对全县</w:t>
      </w:r>
      <w:r>
        <w:t>48</w:t>
      </w:r>
      <w:r>
        <w:t>名戒毒康复人员落实社会救助，已有</w:t>
      </w:r>
      <w:r>
        <w:t>534</w:t>
      </w:r>
      <w:r>
        <w:t>名社会面戒毒康复人员实现就业。</w:t>
      </w:r>
    </w:p>
    <w:p w:rsidR="008F5E9A" w:rsidRDefault="008F5E9A" w:rsidP="008F5E9A">
      <w:pPr>
        <w:ind w:firstLineChars="200" w:firstLine="420"/>
      </w:pPr>
      <w:r>
        <w:t>2.</w:t>
      </w:r>
      <w:r>
        <w:t>坚持高压态势，严打毒品违法犯罪。今年以来，安龙县公安局始终保持毒品违法犯罪严打高压态势，大力整治突出毒品问题。截止至</w:t>
      </w:r>
      <w:r>
        <w:t>10</w:t>
      </w:r>
      <w:r>
        <w:t>月</w:t>
      </w:r>
      <w:r>
        <w:t>20</w:t>
      </w:r>
      <w:r>
        <w:t>日，共侦破涉毒刑事案件</w:t>
      </w:r>
      <w:r>
        <w:t>3</w:t>
      </w:r>
      <w:r>
        <w:t>起，在侦市级毒品目标案件</w:t>
      </w:r>
      <w:r>
        <w:t>1</w:t>
      </w:r>
      <w:r>
        <w:t>起，抓获犯罪嫌疑人</w:t>
      </w:r>
      <w:r>
        <w:t>5</w:t>
      </w:r>
      <w:r>
        <w:t>人，移送起诉</w:t>
      </w:r>
      <w:r>
        <w:t>5</w:t>
      </w:r>
      <w:r>
        <w:t>人。</w:t>
      </w:r>
    </w:p>
    <w:p w:rsidR="008F5E9A" w:rsidRDefault="008F5E9A" w:rsidP="008F5E9A">
      <w:pPr>
        <w:ind w:firstLineChars="200" w:firstLine="420"/>
      </w:pPr>
      <w:r>
        <w:t>3.</w:t>
      </w:r>
      <w:r>
        <w:t>强化娱乐场所和易制毒化学品管制力度。</w:t>
      </w:r>
      <w:r>
        <w:t>2021</w:t>
      </w:r>
      <w:r>
        <w:t>年以来，对辖区内娱乐场所开展排查</w:t>
      </w:r>
      <w:r>
        <w:t>90</w:t>
      </w:r>
      <w:r>
        <w:t>余家次，对娱乐场所从业人员进行尿液检测</w:t>
      </w:r>
      <w:r>
        <w:t>360</w:t>
      </w:r>
      <w:r>
        <w:t>人次；审批易制毒化学品购买备案证审批易制毒化学品购买备案证</w:t>
      </w:r>
      <w:r>
        <w:t>28</w:t>
      </w:r>
      <w:r>
        <w:t>起。每季度组织民警到辖区内易制毒化学品使用企业（单位）进行实地查看走访，目前我县未发现有易制毒化学品流入非法渠道情况。</w:t>
      </w:r>
    </w:p>
    <w:p w:rsidR="008F5E9A" w:rsidRDefault="008F5E9A" w:rsidP="008F5E9A">
      <w:pPr>
        <w:ind w:firstLineChars="200" w:firstLine="420"/>
      </w:pPr>
      <w:r>
        <w:t>4.</w:t>
      </w:r>
      <w:r>
        <w:t>深入开展</w:t>
      </w:r>
      <w:r>
        <w:t>“</w:t>
      </w:r>
      <w:r>
        <w:t>净边</w:t>
      </w:r>
      <w:r>
        <w:t>”</w:t>
      </w:r>
      <w:r>
        <w:t>专项行动。</w:t>
      </w:r>
      <w:r>
        <w:t>2021</w:t>
      </w:r>
      <w:r>
        <w:t>年</w:t>
      </w:r>
      <w:r>
        <w:t>10</w:t>
      </w:r>
      <w:r>
        <w:t>月</w:t>
      </w:r>
      <w:r>
        <w:t>8</w:t>
      </w:r>
      <w:r>
        <w:t>日</w:t>
      </w:r>
      <w:r>
        <w:t>-10</w:t>
      </w:r>
      <w:r>
        <w:t>月</w:t>
      </w:r>
      <w:r>
        <w:t>15</w:t>
      </w:r>
      <w:r>
        <w:t>日，我局联合册亨县公安局在汕昆高速册亨段板坝查缉点组织开展易制毒化学品公开查缉专项行动，共盘查车辆</w:t>
      </w:r>
      <w:r>
        <w:t>325</w:t>
      </w:r>
      <w:r>
        <w:t>辆，人员</w:t>
      </w:r>
      <w:r>
        <w:t>656</w:t>
      </w:r>
      <w:r>
        <w:t>人，出动警力</w:t>
      </w:r>
      <w:r>
        <w:t>18</w:t>
      </w:r>
      <w:r>
        <w:t>人，警犬</w:t>
      </w:r>
      <w:r>
        <w:t>3</w:t>
      </w:r>
      <w:r>
        <w:t>条，查获一辆伪造货运单的柴油车，伪造货运单车辆已移交相关部门处理。通过公开查缉毒品专项行动，有效遏制易制毒物品走私出境的态势，最大限度地减少了毒品危害。</w:t>
      </w:r>
    </w:p>
    <w:p w:rsidR="008F5E9A" w:rsidRDefault="008F5E9A" w:rsidP="008F5E9A">
      <w:pPr>
        <w:ind w:firstLineChars="200" w:firstLine="420"/>
      </w:pPr>
      <w:r>
        <w:rPr>
          <w:rFonts w:hint="eastAsia"/>
        </w:rPr>
        <w:t>（五）全面聚焦公安主业，严打违法犯罪行为</w:t>
      </w:r>
    </w:p>
    <w:p w:rsidR="008F5E9A" w:rsidRDefault="008F5E9A" w:rsidP="008F5E9A">
      <w:pPr>
        <w:ind w:firstLineChars="200" w:firstLine="420"/>
      </w:pPr>
      <w:r>
        <w:rPr>
          <w:rFonts w:hint="eastAsia"/>
        </w:rPr>
        <w:t>紧紧围绕人民群众反应强烈的突出违法犯罪，有的放矢地组织开展专项打击行动。一是强力推进命案攻坚，以“民转刑”“刑转命”案件防控专项行动和“破命案现案、攻命案积案、防命案发案”专项行动为抓手，坚持“命案可防”“命案必破”原则，聚焦婚恋、家庭、邻里矛盾命案、酗酒命案等重点，进一步加强联防联治，深入开展矛盾纠纷排查化解，落实酗酒安全风险干预机制，加强法治宣传教育，最大限度地减少命案发生。今年命案零发生，破命案积案</w:t>
      </w:r>
      <w:r>
        <w:t>1</w:t>
      </w:r>
      <w:r>
        <w:t>起。二是强力推进电信网络诈骗犯罪攻坚。成立打击涉网犯罪中心，打造了资源整合的数据中心、研判打击的指挥中</w:t>
      </w:r>
      <w:r>
        <w:rPr>
          <w:rFonts w:hint="eastAsia"/>
        </w:rPr>
        <w:t>心、部门联动的协调中心、精准预警的研判中心，形成了全县一体化打击涉网犯罪新格局。今年以来，全县立案</w:t>
      </w:r>
      <w:r>
        <w:t>308</w:t>
      </w:r>
      <w:r>
        <w:t>起，同比上升</w:t>
      </w:r>
      <w:r>
        <w:t>53.23%</w:t>
      </w:r>
      <w:r>
        <w:t>，破案</w:t>
      </w:r>
      <w:r>
        <w:t>41</w:t>
      </w:r>
      <w:r>
        <w:t>起，同比上升</w:t>
      </w:r>
      <w:r>
        <w:t>78%</w:t>
      </w:r>
      <w:r>
        <w:t>，抓获犯罪嫌疑人</w:t>
      </w:r>
      <w:r>
        <w:t>48</w:t>
      </w:r>
      <w:r>
        <w:t>人，同比上升</w:t>
      </w:r>
      <w:r>
        <w:t>37.14%</w:t>
      </w:r>
      <w:r>
        <w:t>；预警劝阻</w:t>
      </w:r>
      <w:r>
        <w:t>1970</w:t>
      </w:r>
      <w:r>
        <w:t>人次，同比上升</w:t>
      </w:r>
      <w:r>
        <w:t>19.39%</w:t>
      </w:r>
      <w:r>
        <w:t>；止付金额</w:t>
      </w:r>
      <w:r>
        <w:t>4070</w:t>
      </w:r>
      <w:r>
        <w:t>万余元，冻结资金</w:t>
      </w:r>
      <w:r>
        <w:t>1500</w:t>
      </w:r>
      <w:r>
        <w:t>余万元，返还群众被骗资金</w:t>
      </w:r>
      <w:r>
        <w:t>40.9</w:t>
      </w:r>
      <w:r>
        <w:t>万元。三是强力推进经济领域犯罪攻坚。在</w:t>
      </w:r>
      <w:r>
        <w:t>2021</w:t>
      </w:r>
      <w:r>
        <w:t>年牵头成立县</w:t>
      </w:r>
      <w:r>
        <w:t>“</w:t>
      </w:r>
      <w:r>
        <w:t>经联办</w:t>
      </w:r>
      <w:r>
        <w:t>”</w:t>
      </w:r>
      <w:r>
        <w:t>基础上，全力推行</w:t>
      </w:r>
      <w:r>
        <w:t>“</w:t>
      </w:r>
      <w:r>
        <w:t>公安</w:t>
      </w:r>
      <w:r>
        <w:t>+”</w:t>
      </w:r>
      <w:r>
        <w:t>打击经济领域犯罪一体化模式，对破坏金融管理秩序、危害税收征管、侵犯知识产权、涉众型经济犯罪等突出犯罪</w:t>
      </w:r>
      <w:r>
        <w:rPr>
          <w:rFonts w:hint="eastAsia"/>
        </w:rPr>
        <w:t>，统一研判、统一分派线索、统一研究案件侦查、统一指挥、统一收网，经侦案件打击整体效能得到进一步提升。今年以来，全县共立经济案件</w:t>
      </w:r>
      <w:r>
        <w:t>3</w:t>
      </w:r>
      <w:r>
        <w:t>起破获</w:t>
      </w:r>
      <w:r>
        <w:t>3</w:t>
      </w:r>
      <w:r>
        <w:t>起，抓获犯罪嫌疑人</w:t>
      </w:r>
      <w:r>
        <w:t>3</w:t>
      </w:r>
      <w:r>
        <w:t>人，涉案金额</w:t>
      </w:r>
      <w:r>
        <w:t>3000</w:t>
      </w:r>
      <w:r>
        <w:t>余万元，挽回经济损失</w:t>
      </w:r>
      <w:r>
        <w:t>921.35</w:t>
      </w:r>
      <w:r>
        <w:t>万元，有力维护了全县经济秩序。四是强力推进专项整治行动攻坚。以常态化推进扫黑除恶斗争为牵引，组织开展专项打击整治行动，抓获网上在逃人员</w:t>
      </w:r>
      <w:r>
        <w:t>37</w:t>
      </w:r>
      <w:r>
        <w:t>人。黄赌打击整治方面，共立办涉赌刑事案件</w:t>
      </w:r>
      <w:r>
        <w:t>2</w:t>
      </w:r>
      <w:r>
        <w:t>起，取保候审</w:t>
      </w:r>
      <w:r>
        <w:t>5</w:t>
      </w:r>
      <w:r>
        <w:t>人；立办涉黄刑事案件</w:t>
      </w:r>
      <w:r>
        <w:t>2</w:t>
      </w:r>
      <w:r>
        <w:t>起，刑事拘留</w:t>
      </w:r>
      <w:r>
        <w:t>2</w:t>
      </w:r>
      <w:r>
        <w:t>人，逮捕</w:t>
      </w:r>
      <w:r>
        <w:t>1</w:t>
      </w:r>
      <w:r>
        <w:t>人；办理涉黄行政案件</w:t>
      </w:r>
      <w:r>
        <w:t>94</w:t>
      </w:r>
      <w:r>
        <w:t>起，罚款</w:t>
      </w:r>
      <w:r>
        <w:t>17</w:t>
      </w:r>
      <w:r>
        <w:t>人、拘留</w:t>
      </w:r>
      <w:r>
        <w:t>39</w:t>
      </w:r>
      <w:r>
        <w:t>人、并处</w:t>
      </w:r>
      <w:r>
        <w:t>61</w:t>
      </w:r>
      <w:r>
        <w:t>人；</w:t>
      </w:r>
      <w:r>
        <w:rPr>
          <w:rFonts w:hint="eastAsia"/>
        </w:rPr>
        <w:t>涉赌行政案件</w:t>
      </w:r>
      <w:r>
        <w:t>41</w:t>
      </w:r>
      <w:r>
        <w:t>起，罚款</w:t>
      </w:r>
      <w:r>
        <w:t>132</w:t>
      </w:r>
      <w:r>
        <w:t>人、拘留</w:t>
      </w:r>
      <w:r>
        <w:t>27</w:t>
      </w:r>
      <w:r>
        <w:t>人、并处</w:t>
      </w:r>
      <w:r>
        <w:t>39</w:t>
      </w:r>
      <w:r>
        <w:t>人。充分发挥</w:t>
      </w:r>
      <w:r>
        <w:t>“122”</w:t>
      </w:r>
      <w:r>
        <w:t>机制办作用，侦办妨害国（边）境管理犯罪案件</w:t>
      </w:r>
      <w:r>
        <w:t>4</w:t>
      </w:r>
      <w:r>
        <w:t>起，抓获犯罪嫌疑人</w:t>
      </w:r>
      <w:r>
        <w:t>2</w:t>
      </w:r>
      <w:r>
        <w:t>人，报列法定不准出境人员</w:t>
      </w:r>
      <w:r>
        <w:t>396</w:t>
      </w:r>
      <w:r>
        <w:t>人。</w:t>
      </w:r>
    </w:p>
    <w:p w:rsidR="008F5E9A" w:rsidRDefault="008F5E9A" w:rsidP="008F5E9A">
      <w:pPr>
        <w:ind w:firstLineChars="200" w:firstLine="420"/>
      </w:pPr>
      <w:r>
        <w:rPr>
          <w:rFonts w:hint="eastAsia"/>
        </w:rPr>
        <w:t>（六）加强党风廉政建设，全面提升队伍素质</w:t>
      </w:r>
    </w:p>
    <w:p w:rsidR="008F5E9A" w:rsidRDefault="008F5E9A" w:rsidP="008F5E9A">
      <w:pPr>
        <w:ind w:firstLineChars="200" w:firstLine="420"/>
      </w:pPr>
      <w:r>
        <w:t>1.</w:t>
      </w:r>
      <w:r>
        <w:t>加强政治理论学习，强化理想信念教育。认真贯彻落实中央、省委、州委、县委的决策部署，深入学习的党的十九大精神、习近平总书记系列重要讲话精神，结合实际，组织党员、民警深入学习新时代中国特色社会主义理论体系和党的基本理论、基本路线、基本方略，全国、全省、全州政法、公安工作会议精神，《中国共产党政法工作条例》等。通过不间断地组织学习，党员民警</w:t>
      </w:r>
      <w:r>
        <w:t>“</w:t>
      </w:r>
      <w:r>
        <w:t>四个意识</w:t>
      </w:r>
      <w:r>
        <w:t>”</w:t>
      </w:r>
      <w:r>
        <w:t>进一步增强，各支部精诚团结，奋勇争先，不断以出色的成绩展示安龙公安超常奋斗、超常作为、拼博创新、苦干实干的良好形象。</w:t>
      </w:r>
    </w:p>
    <w:p w:rsidR="008F5E9A" w:rsidRDefault="008F5E9A" w:rsidP="008F5E9A">
      <w:pPr>
        <w:ind w:firstLineChars="200" w:firstLine="420"/>
      </w:pPr>
      <w:r>
        <w:t>2.</w:t>
      </w:r>
      <w:r>
        <w:t>狠抓政治建警，切实履行主体责任。始终坚持用</w:t>
      </w:r>
      <w:r>
        <w:t>“</w:t>
      </w:r>
      <w:r>
        <w:t>公安姓党</w:t>
      </w:r>
      <w:r>
        <w:t>”</w:t>
      </w:r>
      <w:r>
        <w:t>的政治要求建警治警，始终把党风廉政建设作为公安工作重要工作来抓，级级明确责任，层层传导压力。</w:t>
      </w:r>
      <w:r>
        <w:t>2021</w:t>
      </w:r>
      <w:r>
        <w:t>年以来，开展谈心谈话</w:t>
      </w:r>
      <w:r>
        <w:t>350</w:t>
      </w:r>
      <w:r>
        <w:t>余人次，严格执行领导干部操办婚丧嫁娶等事宜暂行规定，督促全局民警个人报告操办婚丧嫁娶事宜。</w:t>
      </w:r>
      <w:r>
        <w:t>“</w:t>
      </w:r>
      <w:r>
        <w:t>一把手</w:t>
      </w:r>
      <w:r>
        <w:t>”</w:t>
      </w:r>
      <w:r>
        <w:t>带头表率，亲自听取、组织开展党风廉政建设专题学习和警示教育活动，推动党委主体责任落实。县局领导班子分别带队深入各所、队、室开展党风廉政建设检查和集体约谈活动，确保党风廉政建设各项措施落到实处。形成了主要领导负总责，分管领导负主责</w:t>
      </w:r>
      <w:r>
        <w:rPr>
          <w:rFonts w:hint="eastAsia"/>
        </w:rPr>
        <w:t>，分工明确，一级抓一级，责任到人，横向到边、纵向到底的责任制网络。积极开展“茅台酒”违规乱象整治、“天价烟”背后“四风”问题专项自查清理等活动，通过自查，全局民警中无人存在为直系亲属开设茅台酒专营店或参与经营打招呼等情况。不存在利用卷烟专卖权谋取私利或违规收送“天价烟”等情况。</w:t>
      </w:r>
    </w:p>
    <w:p w:rsidR="008F5E9A" w:rsidRDefault="008F5E9A" w:rsidP="008F5E9A">
      <w:pPr>
        <w:ind w:firstLineChars="200" w:firstLine="420"/>
      </w:pPr>
      <w:r>
        <w:t>3.</w:t>
      </w:r>
      <w:r>
        <w:t>深入开展队伍教育整顿，切实铸牢忠诚警魂。自中央和省、州、县部署开展政法队伍教育整顿以来，安龙县公安局按照上级部署，始终坚持以习近平新时代中国特色社会主义思想为指导，深入贯彻习近平法治思想和习近平总书记视察贵州时的重要讲话精神，围绕</w:t>
      </w:r>
      <w:r>
        <w:t>“</w:t>
      </w:r>
      <w:r>
        <w:t>五个过硬</w:t>
      </w:r>
      <w:r>
        <w:t>”</w:t>
      </w:r>
      <w:r>
        <w:t>要求，发扬自我革命精神，紧紧抓住</w:t>
      </w:r>
      <w:r>
        <w:t>“</w:t>
      </w:r>
      <w:r>
        <w:t>关键少数</w:t>
      </w:r>
      <w:r>
        <w:t>”</w:t>
      </w:r>
      <w:r>
        <w:t>，突出筑牢政治忠诚、清除害群之马、整治顽瘴痼疾、弘扬英模精神四项任务，抓好学习教育、查纠整改、总结提升三个环节，圆满完成了各环节规定动作，做到对党绝对忠诚、绝对纯洁、绝对可靠。同时，结合党史学习教育，认真开展</w:t>
      </w:r>
      <w:r>
        <w:t>“</w:t>
      </w:r>
      <w:r>
        <w:t>我为群众办实</w:t>
      </w:r>
      <w:r>
        <w:rPr>
          <w:rFonts w:hint="eastAsia"/>
        </w:rPr>
        <w:t>事”活动，切实解决群众“急难愁盼”的问题，全年共办理</w:t>
      </w:r>
      <w:r>
        <w:t>243</w:t>
      </w:r>
      <w:r>
        <w:t>件。</w:t>
      </w:r>
    </w:p>
    <w:p w:rsidR="008F5E9A" w:rsidRDefault="008F5E9A" w:rsidP="008F5E9A">
      <w:pPr>
        <w:ind w:firstLineChars="200" w:firstLine="420"/>
      </w:pPr>
      <w:r>
        <w:t>4.</w:t>
      </w:r>
      <w:r>
        <w:t>强化</w:t>
      </w:r>
      <w:r>
        <w:t>“</w:t>
      </w:r>
      <w:r>
        <w:t>三能</w:t>
      </w:r>
      <w:r>
        <w:t>”</w:t>
      </w:r>
      <w:r>
        <w:t>达标训练，提升队伍履职能力。深入贯彻落实习近平总书记</w:t>
      </w:r>
      <w:r>
        <w:t>“</w:t>
      </w:r>
      <w:r>
        <w:t>四句话、十六字</w:t>
      </w:r>
      <w:r>
        <w:t>”</w:t>
      </w:r>
      <w:r>
        <w:t>总要求和关于加强公安队伍正规化、职业化、专业化建设的重要指示精神，从全面提升公安队伍履职基本素质出发，围绕民警履职所需的体能、技能、智能，充分应用信息技术手段，开展全警达标，通过长期抓，不断补齐短板，夯实全局民警职业能力素质基础，着力提升民警在新形势、新任务下的履职能力。根据</w:t>
      </w:r>
      <w:r>
        <w:t>“</w:t>
      </w:r>
      <w:r>
        <w:t>三能</w:t>
      </w:r>
      <w:r>
        <w:t>”</w:t>
      </w:r>
      <w:r>
        <w:t>需要民警长期练、反复练、练反复才能掌握和保持的特点，每年对民警进行全员达标测试，测试结果记入民警</w:t>
      </w:r>
      <w:r>
        <w:t>“</w:t>
      </w:r>
      <w:r>
        <w:t>三能</w:t>
      </w:r>
      <w:r>
        <w:t>”</w:t>
      </w:r>
      <w:r>
        <w:t>达标档案。以</w:t>
      </w:r>
      <w:r>
        <w:t>“</w:t>
      </w:r>
      <w:r>
        <w:t>四能</w:t>
      </w:r>
      <w:r>
        <w:t>”</w:t>
      </w:r>
      <w:r>
        <w:t>建设为载体，引导广</w:t>
      </w:r>
      <w:r>
        <w:rPr>
          <w:rFonts w:hint="eastAsia"/>
        </w:rPr>
        <w:t>大民警自觉加强体能、技能、智能、艺能等学习和训练，采取集中训练、所队训练、送教上门等方式，</w:t>
      </w:r>
      <w:r>
        <w:t>2021</w:t>
      </w:r>
      <w:r>
        <w:t>年以来，组织民警、职工、辅警参加公安部、省厅、州局警务实战、骨干培训、专业知识等各类培训，共组织局机关各部门、派出所民警、辅警共</w:t>
      </w:r>
      <w:r>
        <w:t>3000</w:t>
      </w:r>
      <w:r>
        <w:t>余人次分</w:t>
      </w:r>
      <w:r>
        <w:t>31</w:t>
      </w:r>
      <w:r>
        <w:t>次参加州局</w:t>
      </w:r>
      <w:r>
        <w:t>“</w:t>
      </w:r>
      <w:r>
        <w:t>云端警务</w:t>
      </w:r>
      <w:r>
        <w:t>”</w:t>
      </w:r>
      <w:r>
        <w:t>直播培训。</w:t>
      </w:r>
    </w:p>
    <w:p w:rsidR="008F5E9A" w:rsidRDefault="008F5E9A" w:rsidP="008F5E9A">
      <w:pPr>
        <w:ind w:firstLineChars="200" w:firstLine="420"/>
      </w:pPr>
      <w:r>
        <w:t>5.</w:t>
      </w:r>
      <w:r>
        <w:t>落实从优待警措施，增强民警职业荣誉感。从关心、爱护民警出发，认真落实从优待警措施，努力改善民警的工作和生活条件，解除民警后顾之忧，真正做到坚持以人为本，着力长效管理，凝心聚力，促进工作。按要求及时申报招录计划，</w:t>
      </w:r>
      <w:r>
        <w:t>2021</w:t>
      </w:r>
      <w:r>
        <w:t>年计划招录民警</w:t>
      </w:r>
      <w:r>
        <w:t>13</w:t>
      </w:r>
      <w:r>
        <w:t>人。贯彻落实《贵州省公安机关警务辅助人员管理办法》《安龙县公安局警务辅助人员管理办法（试行）》，招聘使用的辅警没有违反《办法》相关规定的情况，加强对辅警的管理力度，确保队伍不出问题。安排专人负责完善政工信息系统的录入，确保及时更新数据；认真贯彻落实《黔西南州公安机关从优待</w:t>
      </w:r>
      <w:r>
        <w:rPr>
          <w:rFonts w:hint="eastAsia"/>
        </w:rPr>
        <w:t>警三十条规定》，落实民警带薪年休假制度，在中国人寿保险公司统一为民警及辅警购买人生意外伤害保险；建立洗车、洗衣场所为全局民警职工免费洗车（每月限</w:t>
      </w:r>
      <w:r>
        <w:t>4</w:t>
      </w:r>
      <w:r>
        <w:t>次）、洗衣。</w:t>
      </w:r>
    </w:p>
    <w:p w:rsidR="008F5E9A" w:rsidRDefault="008F5E9A" w:rsidP="008F5E9A">
      <w:pPr>
        <w:ind w:firstLineChars="200" w:firstLine="420"/>
      </w:pPr>
      <w:r>
        <w:t>6.</w:t>
      </w:r>
      <w:r>
        <w:t>坚持大党建为引领，促进队伍规范化建设。一是以党建为引领，促进队伍规范化建设。积极组织召开党委理论学习中心组学习研讨会、党委民主生活会，全力营造风清气正的政治生态，截止当前，共召开党委会</w:t>
      </w:r>
      <w:r>
        <w:t>58</w:t>
      </w:r>
      <w:r>
        <w:t>次，党委中心组专题学习研讨会</w:t>
      </w:r>
      <w:r>
        <w:t>10</w:t>
      </w:r>
      <w:r>
        <w:t>次，县公安局党总支和</w:t>
      </w:r>
      <w:r>
        <w:t>15</w:t>
      </w:r>
      <w:r>
        <w:t>个支部共开展对党章和有关党的理论知识学习</w:t>
      </w:r>
      <w:r>
        <w:t>160</w:t>
      </w:r>
      <w:r>
        <w:t>余次，召开组织生活会</w:t>
      </w:r>
      <w:r>
        <w:t>16</w:t>
      </w:r>
      <w:r>
        <w:t>次。学用结合，将学习成果最大限度转化为工作实效，全面加强思想政治建设，扎实推进各项公安工作和队伍建设跨越发展。二是强化党建根基，全面提升队伍的凝聚力和战斗力。按照</w:t>
      </w:r>
      <w:r>
        <w:t>“1+9+N”</w:t>
      </w:r>
      <w:r>
        <w:t>新时代党建模式，强</w:t>
      </w:r>
      <w:r>
        <w:rPr>
          <w:rFonts w:hint="eastAsia"/>
        </w:rPr>
        <w:t>化硬件、优化软件，规范党组织基层建设和党员教育管理，党员活动室均按要求将制度上墙。</w:t>
      </w:r>
    </w:p>
    <w:p w:rsidR="008F5E9A" w:rsidRDefault="008F5E9A" w:rsidP="008F5E9A">
      <w:pPr>
        <w:ind w:firstLineChars="200" w:firstLine="420"/>
      </w:pPr>
      <w:r>
        <w:t>7.</w:t>
      </w:r>
      <w:r>
        <w:t>加强表彰和宣传力度，聚集公安正能量。</w:t>
      </w:r>
      <w:r>
        <w:t>2021</w:t>
      </w:r>
      <w:r>
        <w:t>年以来，获得各级表彰集体二等功</w:t>
      </w:r>
      <w:r>
        <w:t>2</w:t>
      </w:r>
      <w:r>
        <w:t>个，集体三等功</w:t>
      </w:r>
      <w:r>
        <w:t>4</w:t>
      </w:r>
      <w:r>
        <w:t>个，个人二等功</w:t>
      </w:r>
      <w:r>
        <w:t>3</w:t>
      </w:r>
      <w:r>
        <w:t>名，个人三等功</w:t>
      </w:r>
      <w:r>
        <w:t>9</w:t>
      </w:r>
      <w:r>
        <w:t>名，个人嘉奖</w:t>
      </w:r>
      <w:r>
        <w:t>9</w:t>
      </w:r>
      <w:r>
        <w:t>名。转发微博</w:t>
      </w:r>
      <w:r>
        <w:t>700</w:t>
      </w:r>
      <w:r>
        <w:t>余条，发布微信公众号</w:t>
      </w:r>
      <w:r>
        <w:t>300</w:t>
      </w:r>
      <w:r>
        <w:t>余条，各级媒体发稿</w:t>
      </w:r>
      <w:r>
        <w:t>150</w:t>
      </w:r>
      <w:r>
        <w:t>余篇。</w:t>
      </w:r>
    </w:p>
    <w:p w:rsidR="008F5E9A" w:rsidRDefault="008F5E9A" w:rsidP="008F5E9A">
      <w:pPr>
        <w:ind w:firstLineChars="200" w:firstLine="420"/>
      </w:pPr>
      <w:r>
        <w:rPr>
          <w:rFonts w:hint="eastAsia"/>
        </w:rPr>
        <w:t>（七）全面开展有关业务，确保工作有序推进</w:t>
      </w:r>
    </w:p>
    <w:p w:rsidR="008F5E9A" w:rsidRDefault="008F5E9A" w:rsidP="008F5E9A">
      <w:pPr>
        <w:ind w:firstLineChars="200" w:firstLine="420"/>
      </w:pPr>
      <w:r>
        <w:t>1.</w:t>
      </w:r>
      <w:r>
        <w:t>圆满完成</w:t>
      </w:r>
      <w:r>
        <w:t>2021</w:t>
      </w:r>
      <w:r>
        <w:t>年征兵政治考核工作。根据省、州、县征兵工作会议精神和统一部署，印发了《</w:t>
      </w:r>
      <w:r>
        <w:t>2021</w:t>
      </w:r>
      <w:r>
        <w:t>年度全县征兵政治考核工作实施方案》，并组织开展</w:t>
      </w:r>
      <w:r>
        <w:t>2021</w:t>
      </w:r>
      <w:r>
        <w:t>年春季、秋季征兵政治考核工作。</w:t>
      </w:r>
    </w:p>
    <w:p w:rsidR="008F5E9A" w:rsidRDefault="008F5E9A" w:rsidP="008F5E9A">
      <w:pPr>
        <w:ind w:firstLineChars="200" w:firstLine="420"/>
      </w:pPr>
      <w:r>
        <w:t>2.</w:t>
      </w:r>
      <w:r>
        <w:t>安全保卫工作任务零失误。针对每一个安保工作任务，全部有方案有部署有组织领导，全警参与、立体保护，确保了领导调研、举行各项大型活动、招生考试等安保工作万无一失。今年以来，共开展各项安保工作任务，实现安保工作零失误的目标。</w:t>
      </w:r>
    </w:p>
    <w:p w:rsidR="008F5E9A" w:rsidRDefault="008F5E9A" w:rsidP="008F5E9A">
      <w:pPr>
        <w:ind w:firstLineChars="200" w:firstLine="420"/>
      </w:pPr>
      <w:r>
        <w:t>3.</w:t>
      </w:r>
      <w:r>
        <w:t>常态化做好疫情防控工作。安龙县交通及流动人员服务</w:t>
      </w:r>
    </w:p>
    <w:p w:rsidR="008F5E9A" w:rsidRDefault="008F5E9A" w:rsidP="008F5E9A">
      <w:pPr>
        <w:ind w:firstLineChars="200" w:firstLine="420"/>
      </w:pPr>
      <w:r>
        <w:rPr>
          <w:rFonts w:hint="eastAsia"/>
        </w:rPr>
        <w:t>管理组严格贯彻落实“平急”模式有序转换，坚持“</w:t>
      </w:r>
      <w:r>
        <w:t>7×24”</w:t>
      </w:r>
      <w:r>
        <w:t>小时值班值守制度，全面精准落实</w:t>
      </w:r>
      <w:r>
        <w:t>“</w:t>
      </w:r>
      <w:r>
        <w:t>外防输入，内防反弹</w:t>
      </w:r>
      <w:r>
        <w:t>”</w:t>
      </w:r>
      <w:r>
        <w:t>各项措施，认真开展</w:t>
      </w:r>
      <w:r>
        <w:t>“</w:t>
      </w:r>
      <w:r>
        <w:t>一场两站</w:t>
      </w:r>
      <w:r>
        <w:t>”</w:t>
      </w:r>
      <w:r>
        <w:t>、酒店、上级指令、融信系统指令、疫区交通轨迹等数据核查，重点人员信息核查推送落实疫情防控措施管控，核查督促偷渡返黔人员新冠肺炎疫苗接种，核查督促通过查验贵州健康码发现未接种新冠肺炎疫苗人员接种等重点工作。</w:t>
      </w:r>
    </w:p>
    <w:p w:rsidR="008F5E9A" w:rsidRDefault="008F5E9A" w:rsidP="008F5E9A">
      <w:pPr>
        <w:ind w:firstLineChars="200" w:firstLine="420"/>
      </w:pPr>
      <w:r>
        <w:rPr>
          <w:rFonts w:hint="eastAsia"/>
        </w:rPr>
        <w:t>二、存在的问题</w:t>
      </w:r>
    </w:p>
    <w:p w:rsidR="008F5E9A" w:rsidRDefault="008F5E9A" w:rsidP="008F5E9A">
      <w:pPr>
        <w:ind w:firstLineChars="200" w:firstLine="420"/>
      </w:pPr>
      <w:r>
        <w:rPr>
          <w:rFonts w:hint="eastAsia"/>
        </w:rPr>
        <w:t>虽然在县委、县政府和上级公安机关的坚强领导下，全县社会大局总体稳定，但今后乃至相当长的一个时期，全县仍将处在经济建设和经济发展的高速时期，影响社会稳定的因素大量存在，维稳工作面临的形势将更加严峻，全县公安机关“打、防、管、控”和队伍建设将面临新的挑战。具体表现为：一是治安管控力度还不够。因基层基础工作仍较薄弱，全方位的防控能力和水平还不高，虽然总体刑事发案呈下降趋势，但电信网络诈骗、盗窃案件发案仍较为突出。二是执法规范化建设需进一步加强。因少数民警业务学习不够，执法素质和执法水平不高，存在重“实体”、轻“程序”的问题。三是信息化运用水平不高。少数民警对信息化运用不够，对信息化合成作战实施“精准”打击的意识不强，惯用“老方法、老套路”执法办案。四是争先创优意识不强。少数部门和民警增比进位意识不强，激发民警工作的主动性和积极性有待提升。</w:t>
      </w:r>
    </w:p>
    <w:p w:rsidR="008F5E9A" w:rsidRDefault="008F5E9A" w:rsidP="008F5E9A">
      <w:pPr>
        <w:ind w:firstLineChars="200" w:firstLine="420"/>
      </w:pPr>
      <w:r>
        <w:rPr>
          <w:rFonts w:hint="eastAsia"/>
        </w:rPr>
        <w:t>三、</w:t>
      </w:r>
      <w:r>
        <w:t>2022</w:t>
      </w:r>
      <w:r>
        <w:t>年工作打算</w:t>
      </w:r>
    </w:p>
    <w:p w:rsidR="008F5E9A" w:rsidRDefault="008F5E9A" w:rsidP="008F5E9A">
      <w:pPr>
        <w:ind w:firstLineChars="200" w:firstLine="420"/>
      </w:pPr>
      <w:r>
        <w:rPr>
          <w:rFonts w:hint="eastAsia"/>
        </w:rPr>
        <w:t>（一）坚持党建引领</w:t>
      </w:r>
    </w:p>
    <w:p w:rsidR="008F5E9A" w:rsidRDefault="008F5E9A" w:rsidP="008F5E9A">
      <w:pPr>
        <w:ind w:firstLineChars="200" w:firstLine="420"/>
      </w:pPr>
      <w:r>
        <w:rPr>
          <w:rFonts w:hint="eastAsia"/>
        </w:rPr>
        <w:t>始终坚持以习近平新时代中国特色社会主义思想为指导，教育引导广大党员民警牢记嘱托、感恩奋进，确保绝对忠诚、绝对纯洁、绝对可靠，实现全领域建强、全区域提升，打造整体过硬、走在前列的新时代党建工作格局。一是进一步压实主体责任。认真贯彻落实各项《党委（党组）落实全面从严治党主体责任规定》，持续巩固“不忘初心、牢记使命”主题教育实践成果、制度成果，深化“牢记嘱托、感恩奋进”教育，切实增强“四个意识”、坚定“四个自信”、做到“两个维护”，提升第一责任人意识，落实好党委成员“一岗双责”，带领基层党组织增强主责主业意识，做到守责、负责、尽责。二是进一步抓实基层支部。加强支部书记和党务干部的培训力度，选优配强支部班子，选好带头人，提升履职尽责能力。坚持以“基层党建提升年”“新时代党建</w:t>
      </w:r>
      <w:r>
        <w:t>1+9+N”“</w:t>
      </w:r>
      <w:r>
        <w:t>政治模范机关建设</w:t>
      </w:r>
      <w:r>
        <w:t>”“‘</w:t>
      </w:r>
      <w:r>
        <w:t>李云龙式</w:t>
      </w:r>
      <w:r>
        <w:t>’</w:t>
      </w:r>
      <w:r>
        <w:t>团队建设</w:t>
      </w:r>
      <w:r>
        <w:t>”</w:t>
      </w:r>
      <w:r>
        <w:t>为主要抓手，全面推进党的政治建设、思想建设、组织建设、作风建设、纪律建设。持续抓好党支部标准化、规范化建设，确保公安机关党支部标准化规范化建设达标。三是进一步规范好党内政治生活。严格执行《中国共产党章程》和《新形势下党内政治生活若干准则》，落实好</w:t>
      </w:r>
      <w:r>
        <w:t>“</w:t>
      </w:r>
      <w:r>
        <w:t>三会一课</w:t>
      </w:r>
      <w:r>
        <w:t>”</w:t>
      </w:r>
      <w:r>
        <w:t>、民主生活会、组织生活会、领导干部双</w:t>
      </w:r>
      <w:r>
        <w:rPr>
          <w:rFonts w:hint="eastAsia"/>
        </w:rPr>
        <w:t>重组织生活等党内生活制度，开展“主题党日”、过好“政治生日”等，不断增强党内政治生活的政治性、时代性、原则性、战斗性。四是进一步从严规范开展发展党员工作。根据《中国共产党章程》和《中国共产党发展党员工作细则》规定，持续开展好党员发展工作，“控制总量、优化结构、提高质量、发挥作用”的总要求，做到严把“五关”和“九个不批”。五是全面推进正风肃纪反腐强警。以政法队伍教育整顿为契机，强化治建并举，建立健全执法司法监督管理制度体系，深化全面从严管党治警，全面防范化解廉政风险，努力打造一支风清气正的公安铁军。</w:t>
      </w:r>
    </w:p>
    <w:p w:rsidR="008F5E9A" w:rsidRDefault="008F5E9A" w:rsidP="008F5E9A">
      <w:pPr>
        <w:ind w:firstLineChars="200" w:firstLine="420"/>
      </w:pPr>
      <w:r>
        <w:rPr>
          <w:rFonts w:hint="eastAsia"/>
        </w:rPr>
        <w:t>（二）推进社会治理</w:t>
      </w:r>
    </w:p>
    <w:p w:rsidR="008F5E9A" w:rsidRDefault="008F5E9A" w:rsidP="008F5E9A">
      <w:pPr>
        <w:ind w:firstLineChars="200" w:firstLine="420"/>
      </w:pPr>
      <w:r>
        <w:rPr>
          <w:rFonts w:hint="eastAsia"/>
        </w:rPr>
        <w:t>继续按照《安龙县防范化解重大风险“公安＋”校园、医院、金融等</w:t>
      </w:r>
      <w:r>
        <w:t>30</w:t>
      </w:r>
      <w:r>
        <w:t>个警务行动方案》和</w:t>
      </w:r>
      <w:r>
        <w:t>“</w:t>
      </w:r>
      <w:r>
        <w:t>公安</w:t>
      </w:r>
      <w:r>
        <w:t>+”</w:t>
      </w:r>
      <w:r>
        <w:t>警务工作流程，持续推进</w:t>
      </w:r>
      <w:r>
        <w:t>“</w:t>
      </w:r>
      <w:r>
        <w:t>公安</w:t>
      </w:r>
      <w:r>
        <w:t>+”</w:t>
      </w:r>
      <w:r>
        <w:t>警务工作，强化协作推进，推动各部门积极参与、通力协作、形成合力，强化</w:t>
      </w:r>
      <w:r>
        <w:t>“</w:t>
      </w:r>
      <w:r>
        <w:t>共商、共识、共建、共治、共享</w:t>
      </w:r>
      <w:r>
        <w:t>”“</w:t>
      </w:r>
      <w:r>
        <w:t>五共</w:t>
      </w:r>
      <w:r>
        <w:t>”</w:t>
      </w:r>
      <w:r>
        <w:t>意识，加强纵横联动，增强</w:t>
      </w:r>
      <w:r>
        <w:t>“</w:t>
      </w:r>
      <w:r>
        <w:t>五共</w:t>
      </w:r>
      <w:r>
        <w:t>”</w:t>
      </w:r>
      <w:r>
        <w:t>自觉，找准围绕中心、服务大局的切入点和着力点，采取项目化、清单化的方式狠抓落实。加强与各警务模式涉及单位定期召开联席会议，研究解决工作中的薄弱环节，不断丰富和完善相关机制。坚持经常抓，确保机制运行长规化、正常化、规范化。全面推进《关于创新实践新时代</w:t>
      </w:r>
      <w:r>
        <w:rPr>
          <w:rFonts w:hint="eastAsia"/>
        </w:rPr>
        <w:t>“枫桥经验”推行“三微一感知”社会治理模式的若干措施》，牵头督促推进“微治理、微警务、微服务”和“感知百姓安危冷暖”，推动纳入党委、政府和各有关部门的重要议事日程，建立健全相应工作机制，切实抓好统筹指导、组织协调、资源整合和督导检查，及时跟踪调度、报告工作进展情况。一是常态化排查“小隐患”。紧盯各类风险隐患，邀请相关职能部门工作人员入群作为法律宣传员，办理程序的咨询员，共同参与风险隐患排查化解、社会治安整体防控、特殊人群管理、突发事件处置等事务，全方位进行“风险干预”。二是及时化解“小矛盾”。做细街道、小区、楼栋等小网格自治单元，按照“协商议事</w:t>
      </w:r>
      <w:r>
        <w:t>+</w:t>
      </w:r>
      <w:r>
        <w:t>志愿服务</w:t>
      </w:r>
      <w:r>
        <w:t>+</w:t>
      </w:r>
      <w:r>
        <w:t>群众</w:t>
      </w:r>
      <w:r>
        <w:t>”</w:t>
      </w:r>
      <w:r>
        <w:t>的工作方法，明确一村居一网格，一网格一微信群，围绕邻里纠纷、婚姻家庭纠纷、矿群纠纷等重点领域，实时滚动排查矛盾纠纷，逐一录入</w:t>
      </w:r>
      <w:r>
        <w:t>“</w:t>
      </w:r>
      <w:r>
        <w:t>平安风险干预系统</w:t>
      </w:r>
      <w:r>
        <w:t>”</w:t>
      </w:r>
      <w:r>
        <w:t>，进行提前预警并及时调处化解，实现小矛盾在微信群里调解。三是联动整治</w:t>
      </w:r>
      <w:r>
        <w:t>“</w:t>
      </w:r>
      <w:r>
        <w:t>小乱点</w:t>
      </w:r>
      <w:r>
        <w:t>”</w:t>
      </w:r>
      <w:r>
        <w:t>。派出所联合街道、综治、城管等部门对辖区网吧、旅馆业、歌舞娱乐场所、酒吧、夜市、地摊集中点等打架斗殴案件多发的治安乱点开展集中清查整治行动，有效震慑违法犯罪行为的发生。</w:t>
      </w:r>
    </w:p>
    <w:p w:rsidR="008F5E9A" w:rsidRDefault="008F5E9A" w:rsidP="008F5E9A">
      <w:pPr>
        <w:ind w:firstLineChars="200" w:firstLine="420"/>
      </w:pPr>
      <w:r>
        <w:rPr>
          <w:rFonts w:hint="eastAsia"/>
        </w:rPr>
        <w:t>（三）深化平安建设。</w:t>
      </w:r>
    </w:p>
    <w:p w:rsidR="008F5E9A" w:rsidRDefault="008F5E9A" w:rsidP="008F5E9A">
      <w:pPr>
        <w:ind w:firstLineChars="200" w:firstLine="420"/>
      </w:pPr>
      <w:r>
        <w:rPr>
          <w:rFonts w:hint="eastAsia"/>
        </w:rPr>
        <w:t>以“矛盾不上交、平安不出事、服务不缺位”为目标，发挥公安机关在平安建设中的主力军作用，既要落实专业防控，也要落实群防群控，着力推动结果导向、问题导向、目标导向、责任导向一体推进，从而形成平安风险“党委领导、公安主力、各部门齐抓共管、社会力量广泛参与”的平安建设工作格局。一是强化命案侦破和防范。把现行命案侦破作为重要工作来统筹谋划，不断强化民警责任意识，树牢命案必破理念，推动形成各警种、部门各司其职、信息共享、通力协作、合成联动”和“一盘棋”的命案侦破整体格局。加强对现行命案侦破的“人、财、物”保障和相关激励措施，确保命案破案率保持</w:t>
      </w:r>
      <w:r>
        <w:t>100%</w:t>
      </w:r>
      <w:r>
        <w:t>。同时，把命案防控工作置于平安建设、全面建成小康社会决胜阶段中更加突出的地位，加强对命案防控工作的组织领导，加大对命案防控源头性、基础性、机制性、保障性问题的研究解决力度，将命案防控责任落到职能部门主要负责人身上，分片包干、明确任务，一级抓一级、层层抓落实，最大限度压降现行命案的发生。二是强化网络电信诈骗宣传。以百日攻坚专项行动和全覆盖宣传活动为抓手，充分发挥联席成员单位的作用，不断强化会商协调，敦促联席单位履行宣传工作职责，通过组织开展集中宣传月、宣传周等活动，在全社会营造</w:t>
      </w:r>
      <w:r>
        <w:rPr>
          <w:rFonts w:hint="eastAsia"/>
        </w:rPr>
        <w:t>了良好的反诈骗氛围。要对本地高发案件类型、高发区域、高发人群进行研判分析，制定有针对性的宣传文案，并及时推送至成员单位和辖区派出所，穷尽方式手段开展宣传攻坚。三是强化“黄、赌、毒”打击力度。广辟线索来源，深入推进各类专项整治行动，加大对涉黄、涉赌、涉毒等社会丑恶现象的打击力度，全面净化辖区治安环境，着力解决人民群众关心的突出治安问题。四是强化矛盾纠纷排查化解。充分发挥社区民警、村支两委、警务助理人熟地熟情况熟的特点，深入开展辖区各类矛盾纠纷排查化解，强化对肇事肇祸精神病人的监管力度，严防“民转刑”“刑转命案”的发生。五是全面推进“数智乡村·平安守望”雪亮工程体系建设。为实现城乡结合部、城中村、农村等技防薄弱地区的视频监控全覆盖，按照“公安引导、企业投资、群众自愿、大众参与”的原则，通过电信、移动、联通市场化的运营模式，推进视频监控盲区的补点建设，不断提升视频监控点位覆盖率。</w:t>
      </w:r>
    </w:p>
    <w:p w:rsidR="008F5E9A" w:rsidRDefault="008F5E9A" w:rsidP="008F5E9A">
      <w:pPr>
        <w:ind w:firstLineChars="200" w:firstLine="420"/>
      </w:pPr>
      <w:r>
        <w:rPr>
          <w:rFonts w:hint="eastAsia"/>
        </w:rPr>
        <w:t>（四）深化警务改革</w:t>
      </w:r>
    </w:p>
    <w:p w:rsidR="008F5E9A" w:rsidRDefault="008F5E9A" w:rsidP="008F5E9A">
      <w:pPr>
        <w:ind w:firstLineChars="200" w:firstLine="420"/>
      </w:pPr>
      <w:r>
        <w:rPr>
          <w:rFonts w:hint="eastAsia"/>
        </w:rPr>
        <w:t>要强化警务体制改革，切实履行好党和人民赋予的新时代职责使命。一是加强“情指勤舆”一体化机制建设。运用信息化手段，以一体化、扁平化、实战化的指挥体系为枢纽，纵向减少指挥调度层级，直接与街面最小作战单元和勤务网格进行联动，实现对各类风险隐患和突发敏感案事件早发现、早化解、早稳控、早处置，达到提高勤务指挥质效、增强整体防控效能的目的。二是新时代派出所基层基础工作提质增效。加强派出所“一室两队”建设，提升治安管理和服务能力水平，坚守好公安机关维护稳定、服务群众的“最初一公里”，努力实现基础牢、出事少、治安好、党和人民满意的派出所工作目标，全面提升派出所工作质量效能。三是积极探索中心所建设工作。全力打造一支沉得下、留得住、扎得深的社区警务专业队力量，让社区警务工作目标更明，职责更清，心无旁骛地深入群众了解民情、社情和舆情，实现全县公安机关社区警务“精耕细作”四是强化监督机制建设。为强力推进公安业务工作，使各警种各部门认真落实落细党委的决策部署，监督部门要充分发挥监督职能作用，把工作重心聚焦到党委的中心工作和重点工作上来，特别是阶段性的重要工作任务。</w:t>
      </w:r>
    </w:p>
    <w:p w:rsidR="008F5E9A" w:rsidRDefault="008F5E9A" w:rsidP="008F5E9A">
      <w:pPr>
        <w:ind w:firstLineChars="200" w:firstLine="420"/>
        <w:jc w:val="right"/>
        <w:rPr>
          <w:shd w:val="clear" w:color="auto" w:fill="FFFFFF"/>
        </w:rPr>
      </w:pPr>
      <w:r>
        <w:rPr>
          <w:shd w:val="clear" w:color="auto" w:fill="FFFFFF"/>
        </w:rPr>
        <w:t>安龙县公安局</w:t>
      </w:r>
      <w:r w:rsidRPr="00093A4C">
        <w:rPr>
          <w:shd w:val="clear" w:color="auto" w:fill="FFFFFF"/>
        </w:rPr>
        <w:t>2022-01-04</w:t>
      </w:r>
    </w:p>
    <w:p w:rsidR="008F5E9A" w:rsidRDefault="008F5E9A" w:rsidP="00F37C1A">
      <w:pPr>
        <w:sectPr w:rsidR="008F5E9A" w:rsidSect="00F37C1A">
          <w:type w:val="continuous"/>
          <w:pgSz w:w="11906" w:h="16838"/>
          <w:pgMar w:top="1644" w:right="1236" w:bottom="1418" w:left="1814" w:header="851" w:footer="907" w:gutter="0"/>
          <w:pgNumType w:start="1"/>
          <w:cols w:space="720"/>
          <w:docGrid w:type="lines" w:linePitch="341" w:charSpace="2373"/>
        </w:sectPr>
      </w:pPr>
    </w:p>
    <w:p w:rsidR="004F23B3" w:rsidRDefault="004F23B3"/>
    <w:sectPr w:rsidR="004F23B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F5E9A"/>
    <w:rsid w:val="004F23B3"/>
    <w:rsid w:val="008F5E9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F5E9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F5E9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1911</Words>
  <Characters>10897</Characters>
  <Application>Microsoft Office Word</Application>
  <DocSecurity>0</DocSecurity>
  <Lines>90</Lines>
  <Paragraphs>25</Paragraphs>
  <ScaleCrop>false</ScaleCrop>
  <Company>微软中国</Company>
  <LinksUpToDate>false</LinksUpToDate>
  <CharactersWithSpaces>12783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2022-11-23T03:03:00Z</dcterms:created>
</cp:coreProperties>
</file>