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532" w:rsidRDefault="00EE4532" w:rsidP="00875CFB">
      <w:pPr>
        <w:pStyle w:val="1"/>
      </w:pPr>
      <w:bookmarkStart w:id="0" w:name="_Toc112081547"/>
      <w:r w:rsidRPr="00CF5DD2">
        <w:rPr>
          <w:rFonts w:hint="eastAsia"/>
        </w:rPr>
        <w:t>红原：“牛背上”的供销社打好民族团结“富裕”牌</w:t>
      </w:r>
      <w:bookmarkEnd w:id="0"/>
    </w:p>
    <w:p w:rsidR="00EE4532" w:rsidRDefault="00EE4532" w:rsidP="00EE4532">
      <w:pPr>
        <w:ind w:firstLineChars="200" w:firstLine="420"/>
        <w:jc w:val="left"/>
      </w:pPr>
      <w:r>
        <w:rPr>
          <w:rFonts w:hint="eastAsia"/>
        </w:rPr>
        <w:t>近年来，红原县牢记为农服务宗旨，注重对民族地区助农增收的帮扶，积极打好民族团结进步“富民牌”，为乡村振兴贡献供销智慧和力量。</w:t>
      </w:r>
    </w:p>
    <w:p w:rsidR="00EE4532" w:rsidRDefault="00EE4532" w:rsidP="00EE4532">
      <w:pPr>
        <w:ind w:firstLineChars="200" w:firstLine="420"/>
        <w:jc w:val="left"/>
      </w:pPr>
      <w:r>
        <w:rPr>
          <w:rFonts w:hint="eastAsia"/>
        </w:rPr>
        <w:t>搭建民族地区生产生活综合服务平台</w:t>
      </w:r>
    </w:p>
    <w:p w:rsidR="00EE4532" w:rsidRDefault="00EE4532" w:rsidP="00EE4532">
      <w:pPr>
        <w:ind w:firstLineChars="200" w:firstLine="420"/>
        <w:jc w:val="left"/>
      </w:pPr>
      <w:r>
        <w:rPr>
          <w:rFonts w:hint="eastAsia"/>
        </w:rPr>
        <w:t>县供销社升级改造乡镇基层社综合服务站</w:t>
      </w:r>
      <w:r>
        <w:t>11</w:t>
      </w:r>
      <w:r>
        <w:t>个，为边远牧区群众提供日用品供应、农资服务、政策咨询、便民缴费、农技培训等多样化服务，让群众不用再奔波几小时，在家门口就能买到价廉物美、质量有保障的日常生活和农资用品，在提供便民服务的同时变相降低了生产生活成本。供销社已成为牧民群众生产生活的综合服务平台，得到牧民群众的认可。目前，全县</w:t>
      </w:r>
      <w:r>
        <w:t>10</w:t>
      </w:r>
      <w:r>
        <w:t>个乡镇供销社综合服务站全覆盖，群众得到更多实惠。</w:t>
      </w:r>
    </w:p>
    <w:p w:rsidR="00EE4532" w:rsidRDefault="00EE4532" w:rsidP="00EE4532">
      <w:pPr>
        <w:ind w:firstLineChars="200" w:firstLine="420"/>
        <w:jc w:val="left"/>
      </w:pPr>
      <w:r>
        <w:rPr>
          <w:rFonts w:hint="eastAsia"/>
        </w:rPr>
        <w:t>搭建民族地区产业发展生产链</w:t>
      </w:r>
    </w:p>
    <w:p w:rsidR="00EE4532" w:rsidRDefault="00EE4532" w:rsidP="00EE4532">
      <w:pPr>
        <w:ind w:firstLineChars="200" w:firstLine="420"/>
        <w:jc w:val="left"/>
      </w:pPr>
      <w:r>
        <w:rPr>
          <w:rFonts w:hint="eastAsia"/>
        </w:rPr>
        <w:t>如何让牦牛产业集群发挥更大作用，让牦牛产业真正‘牛起来’，就需要让龙头企业带动合作社，让合作社更好地服务农牧民，让农牧民更加专业化，从而形成一个强有力的能抵御市场风险的农业产业综合体。</w:t>
      </w:r>
      <w:r>
        <w:t>2016</w:t>
      </w:r>
      <w:r>
        <w:t>年</w:t>
      </w:r>
      <w:r>
        <w:t>8</w:t>
      </w:r>
      <w:r>
        <w:t>月，县委、县政府整合各方资源，成立了具有农合联性质的、集体经济、农牧民自己的企业</w:t>
      </w:r>
      <w:r>
        <w:t>——</w:t>
      </w:r>
      <w:r>
        <w:t>更攀联合社。更攀联合社发动全县农牧民积极参与建设、发展，同时加快各村合作社牦牛奶、肉、牧草种植基地建设，以更攀农特产品开发经营公司为龙头，形成</w:t>
      </w:r>
      <w:r>
        <w:t>“</w:t>
      </w:r>
      <w:r>
        <w:t>公司</w:t>
      </w:r>
      <w:r>
        <w:t>+</w:t>
      </w:r>
      <w:r>
        <w:t>合作社、供销社、村集体经济</w:t>
      </w:r>
      <w:r>
        <w:t>+</w:t>
      </w:r>
      <w:r>
        <w:t>牧民</w:t>
      </w:r>
      <w:r>
        <w:t>”</w:t>
      </w:r>
      <w:r>
        <w:t>的三产融合发展模式，促进产、供、销一体化发展。如</w:t>
      </w:r>
      <w:r>
        <w:rPr>
          <w:rFonts w:hint="eastAsia"/>
        </w:rPr>
        <w:t>今，合作社与红原当地的龙头企业联合，建成牦牛酸奶、黄油、饮料、奶渣、冰淇淋、化妆品等生产线</w:t>
      </w:r>
      <w:r>
        <w:t>7</w:t>
      </w:r>
      <w:r>
        <w:t>条。近</w:t>
      </w:r>
      <w:r>
        <w:t>3</w:t>
      </w:r>
      <w:r>
        <w:t>年来，联合社带动全县</w:t>
      </w:r>
      <w:r>
        <w:t>7400</w:t>
      </w:r>
      <w:r>
        <w:t>户</w:t>
      </w:r>
      <w:r>
        <w:t>34000</w:t>
      </w:r>
      <w:r>
        <w:t>余农牧民共同发展，实现原</w:t>
      </w:r>
      <w:r>
        <w:t>1346</w:t>
      </w:r>
      <w:r>
        <w:t>户建档立卡贫困户</w:t>
      </w:r>
      <w:r>
        <w:t>5276</w:t>
      </w:r>
      <w:r>
        <w:t>人年人均分红增收。</w:t>
      </w:r>
    </w:p>
    <w:p w:rsidR="00EE4532" w:rsidRDefault="00EE4532" w:rsidP="00EE4532">
      <w:pPr>
        <w:ind w:firstLineChars="200" w:firstLine="420"/>
        <w:jc w:val="left"/>
      </w:pPr>
      <w:r>
        <w:rPr>
          <w:rFonts w:hint="eastAsia"/>
        </w:rPr>
        <w:t>搭建财务平台拓展民族地区服务领域</w:t>
      </w:r>
    </w:p>
    <w:p w:rsidR="00EE4532" w:rsidRDefault="00EE4532" w:rsidP="00EE4532">
      <w:pPr>
        <w:ind w:firstLineChars="200" w:firstLine="420"/>
        <w:jc w:val="left"/>
      </w:pPr>
      <w:r>
        <w:rPr>
          <w:rFonts w:hint="eastAsia"/>
        </w:rPr>
        <w:t>为切实解决民族地区村集体经济财务人员严重不足，财务管理水平低下问题，</w:t>
      </w:r>
      <w:r>
        <w:t>2019</w:t>
      </w:r>
      <w:r>
        <w:t>年，县供销社控股成立了阿坝州点金仗财税咨询服务有限公司，为全县涉农经济主体提供代办代理咨询等服务。自成立以来，不断拓展经营服务领域，丰富经营服务功能，提升为农服务水平。公司以提供代理记账、代办证照、财务税务咨询服务为基础，面向农村集体经济组织、涉农企业、专合社、新型农业经营主体拓展了工商税务代办、项目申报、法律咨询、农产品</w:t>
      </w:r>
      <w:r>
        <w:t>“</w:t>
      </w:r>
      <w:r>
        <w:t>三品一标</w:t>
      </w:r>
      <w:r>
        <w:t>”</w:t>
      </w:r>
      <w:r>
        <w:t>代办等业务，为服务对象当好财务管家，激发经济发展活力，据统计目前代理服务对象</w:t>
      </w:r>
      <w:r>
        <w:t>126</w:t>
      </w:r>
      <w:r>
        <w:t>家。</w:t>
      </w:r>
    </w:p>
    <w:p w:rsidR="00EE4532" w:rsidRDefault="00EE4532" w:rsidP="00EE4532">
      <w:pPr>
        <w:ind w:firstLineChars="200" w:firstLine="420"/>
        <w:jc w:val="left"/>
      </w:pPr>
      <w:r>
        <w:rPr>
          <w:rFonts w:hint="eastAsia"/>
        </w:rPr>
        <w:t>红原县将加快推进基层社升级改造，继续致力于三产融合发展，通过整合系统内现有资源，盘活闲置资产、吸纳社会资金等方式，激发系统活力，延伸产业链条，推动社有资产保值增值，努力打造便捷、安全、实惠、高效的“乡村流通服务体系”，着力解决牧区水果蔬菜下行、畜牧产品上行等物流问题。</w:t>
      </w:r>
    </w:p>
    <w:p w:rsidR="00EE4532" w:rsidRDefault="00EE4532" w:rsidP="00EE4532">
      <w:pPr>
        <w:ind w:firstLineChars="200" w:firstLine="420"/>
        <w:jc w:val="right"/>
      </w:pPr>
      <w:r w:rsidRPr="00CF5DD2">
        <w:rPr>
          <w:rFonts w:hint="eastAsia"/>
        </w:rPr>
        <w:t>网易</w:t>
      </w:r>
      <w:r>
        <w:rPr>
          <w:rFonts w:hint="eastAsia"/>
        </w:rPr>
        <w:t>2022-6-27</w:t>
      </w:r>
    </w:p>
    <w:p w:rsidR="00EE4532" w:rsidRDefault="00EE4532" w:rsidP="00B80869">
      <w:pPr>
        <w:sectPr w:rsidR="00EE4532" w:rsidSect="00847A20">
          <w:headerReference w:type="even" r:id="rId4"/>
          <w:headerReference w:type="default" r:id="rId5"/>
          <w:footerReference w:type="even" r:id="rId6"/>
          <w:footerReference w:type="default" r:id="rId7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AA2E70" w:rsidRDefault="00AA2E70"/>
    <w:sectPr w:rsidR="00AA2E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A20" w:rsidRDefault="00AA2E70">
    <w:pPr>
      <w:pStyle w:val="a4"/>
      <w:tabs>
        <w:tab w:val="clear" w:pos="4153"/>
        <w:tab w:val="clear" w:pos="8306"/>
        <w:tab w:val="left" w:pos="0"/>
        <w:tab w:val="right" w:pos="8700"/>
      </w:tabs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20</w:t>
    </w:r>
    <w:r>
      <w:fldChar w:fldCharType="end"/>
    </w:r>
    <w:r>
      <w:tab/>
    </w:r>
    <w:r>
      <w:rPr>
        <w:rFonts w:hint="eastAsia"/>
      </w:rPr>
      <w:t xml:space="preserve">   </w:t>
    </w:r>
    <w:r>
      <w:rPr>
        <w:rFonts w:hint="eastAsia"/>
      </w:rPr>
      <w:t>服务热线：</w:t>
    </w:r>
    <w:r>
      <w:rPr>
        <w:rFonts w:hint="eastAsia"/>
        <w:szCs w:val="21"/>
      </w:rPr>
      <w:t>010-</w:t>
    </w:r>
    <w:r>
      <w:t>872</w:t>
    </w:r>
    <w:r>
      <w:rPr>
        <w:rFonts w:hint="eastAsia"/>
      </w:rPr>
      <w:t>77707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A20" w:rsidRDefault="00AA2E70">
    <w:pPr>
      <w:pStyle w:val="a4"/>
      <w:tabs>
        <w:tab w:val="clear" w:pos="4153"/>
        <w:tab w:val="clear" w:pos="8306"/>
        <w:tab w:val="right" w:pos="8932"/>
      </w:tabs>
      <w:wordWrap w:val="0"/>
      <w:ind w:leftChars="6" w:left="13"/>
      <w:jc w:val="right"/>
    </w:pPr>
    <w:r>
      <w:rPr>
        <w:rFonts w:hint="eastAsia"/>
      </w:rPr>
      <w:t xml:space="preserve">   </w:t>
    </w:r>
    <w:r>
      <w:rPr>
        <w:rFonts w:hint="eastAsia"/>
      </w:rPr>
      <w:t>服务热线：</w:t>
    </w:r>
    <w:r>
      <w:rPr>
        <w:rFonts w:hint="eastAsia"/>
        <w:szCs w:val="21"/>
      </w:rPr>
      <w:t>010-</w:t>
    </w:r>
    <w:r>
      <w:t>8727</w:t>
    </w:r>
    <w:r>
      <w:rPr>
        <w:rFonts w:hint="eastAsia"/>
      </w:rPr>
      <w:t>7707</w:t>
    </w:r>
    <w:r>
      <w:rPr>
        <w:szCs w:val="21"/>
      </w:rPr>
      <w:tab/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rPr>
        <w:rFonts w:hint="eastAsia"/>
      </w:rPr>
      <w:t xml:space="preserve">　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A20" w:rsidRDefault="00AA2E70">
    <w:pPr>
      <w:pStyle w:val="a3"/>
      <w:tabs>
        <w:tab w:val="clear" w:pos="8306"/>
        <w:tab w:val="right" w:pos="9061"/>
      </w:tabs>
    </w:pPr>
    <w:r>
      <w:rPr>
        <w:rFonts w:hint="eastAsia"/>
      </w:rPr>
      <w:t>丽人剪报</w:t>
    </w:r>
    <w:r>
      <w:tab/>
    </w:r>
    <w:r>
      <w:rPr>
        <w:rFonts w:hint="eastAsia"/>
      </w:rPr>
      <w:t xml:space="preserve">                                                         </w:t>
    </w:r>
    <w:r>
      <w:rPr>
        <w:rFonts w:hint="eastAsia"/>
      </w:rPr>
      <w:t>《综合》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A20" w:rsidRDefault="00AA2E70">
    <w:pPr>
      <w:pStyle w:val="a3"/>
      <w:tabs>
        <w:tab w:val="clear" w:pos="8306"/>
        <w:tab w:val="right" w:pos="9061"/>
      </w:tabs>
      <w:jc w:val="both"/>
    </w:pPr>
    <w:r>
      <w:rPr>
        <w:rFonts w:hint="eastAsia"/>
      </w:rPr>
      <w:t>丽人剪报</w:t>
    </w:r>
    <w:r>
      <w:rPr>
        <w:rFonts w:hint="eastAsia"/>
      </w:rPr>
      <w:t xml:space="preserve">                                                          </w:t>
    </w:r>
    <w:r>
      <w:rPr>
        <w:rFonts w:hint="eastAsia"/>
      </w:rPr>
      <w:t>《综合》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E4532"/>
    <w:rsid w:val="00AA2E70"/>
    <w:rsid w:val="00EE4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EE4532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EE4532"/>
    <w:rPr>
      <w:rFonts w:ascii="黑体" w:eastAsia="黑体" w:hAnsi="宋体" w:cs="Times New Roman"/>
      <w:b/>
      <w:kern w:val="36"/>
      <w:sz w:val="32"/>
      <w:szCs w:val="32"/>
    </w:rPr>
  </w:style>
  <w:style w:type="paragraph" w:styleId="a3">
    <w:name w:val="header"/>
    <w:basedOn w:val="a"/>
    <w:link w:val="Char"/>
    <w:rsid w:val="00EE45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宋体" w:eastAsia="宋体" w:hAnsi="宋体" w:cs="Times New Roman"/>
      <w:b/>
      <w:bCs/>
      <w:i/>
      <w:kern w:val="36"/>
      <w:sz w:val="24"/>
      <w:szCs w:val="18"/>
    </w:rPr>
  </w:style>
  <w:style w:type="character" w:customStyle="1" w:styleId="Char">
    <w:name w:val="页眉 Char"/>
    <w:basedOn w:val="a0"/>
    <w:link w:val="a3"/>
    <w:rsid w:val="00EE4532"/>
    <w:rPr>
      <w:rFonts w:ascii="宋体" w:eastAsia="宋体" w:hAnsi="宋体" w:cs="Times New Roman"/>
      <w:b/>
      <w:bCs/>
      <w:i/>
      <w:kern w:val="36"/>
      <w:sz w:val="24"/>
      <w:szCs w:val="18"/>
    </w:rPr>
  </w:style>
  <w:style w:type="paragraph" w:styleId="a4">
    <w:name w:val="footer"/>
    <w:basedOn w:val="a"/>
    <w:link w:val="Char0"/>
    <w:rsid w:val="00EE4532"/>
    <w:pPr>
      <w:tabs>
        <w:tab w:val="center" w:pos="4153"/>
        <w:tab w:val="right" w:pos="8306"/>
      </w:tabs>
      <w:snapToGrid w:val="0"/>
      <w:jc w:val="left"/>
    </w:pPr>
    <w:rPr>
      <w:rFonts w:ascii="宋体" w:eastAsia="宋体" w:hAnsi="宋体" w:cs="Times New Roman"/>
      <w:b/>
      <w:bCs/>
      <w:i/>
      <w:kern w:val="36"/>
      <w:sz w:val="24"/>
      <w:szCs w:val="18"/>
    </w:rPr>
  </w:style>
  <w:style w:type="character" w:customStyle="1" w:styleId="Char0">
    <w:name w:val="页脚 Char"/>
    <w:basedOn w:val="a0"/>
    <w:link w:val="a4"/>
    <w:rsid w:val="00EE4532"/>
    <w:rPr>
      <w:rFonts w:ascii="宋体" w:eastAsia="宋体" w:hAnsi="宋体" w:cs="Times New Roman"/>
      <w:b/>
      <w:bCs/>
      <w:i/>
      <w:kern w:val="36"/>
      <w:sz w:val="24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926</Characters>
  <Application>Microsoft Office Word</Application>
  <DocSecurity>0</DocSecurity>
  <Lines>7</Lines>
  <Paragraphs>2</Paragraphs>
  <ScaleCrop>false</ScaleCrop>
  <Company>Sky123.Org</Company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/>
  <cp:revision>1</cp:revision>
  <dcterms:created xsi:type="dcterms:W3CDTF">2022-08-22T09:26:00Z</dcterms:created>
</cp:coreProperties>
</file>