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85" w:rsidRPr="00237C77" w:rsidRDefault="005A3D85" w:rsidP="00237C77">
      <w:pPr>
        <w:pStyle w:val="1"/>
      </w:pPr>
      <w:r w:rsidRPr="00237C77">
        <w:t>云南省财政厅预算绩效目标管理实践与创新</w:t>
      </w:r>
    </w:p>
    <w:p w:rsidR="005A3D85" w:rsidRDefault="005A3D85" w:rsidP="005A3D85">
      <w:pPr>
        <w:spacing w:line="247" w:lineRule="auto"/>
        <w:ind w:firstLineChars="200" w:firstLine="420"/>
        <w:jc w:val="left"/>
      </w:pPr>
      <w:r>
        <w:t>让绩效目标成为财政配置资源的</w:t>
      </w:r>
      <w:r>
        <w:t>“</w:t>
      </w:r>
      <w:r>
        <w:t>硬门槛</w:t>
      </w:r>
      <w:r>
        <w:t>”——</w:t>
      </w:r>
    </w:p>
    <w:p w:rsidR="005A3D85" w:rsidRDefault="005A3D85" w:rsidP="005A3D85">
      <w:pPr>
        <w:spacing w:line="247" w:lineRule="auto"/>
        <w:ind w:firstLineChars="200" w:firstLine="420"/>
        <w:jc w:val="left"/>
      </w:pPr>
      <w:r>
        <w:t>政府财政资金安排项目的效益一直是财政部门配置资源的</w:t>
      </w:r>
      <w:r>
        <w:t>“</w:t>
      </w:r>
      <w:r>
        <w:t>首要</w:t>
      </w:r>
      <w:r>
        <w:t>”</w:t>
      </w:r>
      <w:r>
        <w:t>，也是监督部门和社会公众的</w:t>
      </w:r>
      <w:r>
        <w:t>“</w:t>
      </w:r>
      <w:r>
        <w:t>首问</w:t>
      </w:r>
      <w:r>
        <w:t>”</w:t>
      </w:r>
      <w:r>
        <w:t>。为做好同题共答，党的十九大以来，云南省财政厅积极响应党中央、国务院关于全面实施绩效管理的</w:t>
      </w:r>
      <w:r>
        <w:t>“</w:t>
      </w:r>
      <w:r>
        <w:t>总号令</w:t>
      </w:r>
      <w:r>
        <w:t>”</w:t>
      </w:r>
      <w:r>
        <w:t>，以绩效目标管理为切入点，坚持源头管理，坚持动真碰硬，坚持激励约束并重，用实实在在的</w:t>
      </w:r>
      <w:r>
        <w:t>“</w:t>
      </w:r>
      <w:r>
        <w:t>试</w:t>
      </w:r>
      <w:r>
        <w:t>”</w:t>
      </w:r>
      <w:r>
        <w:t>和认认真真的</w:t>
      </w:r>
      <w:r>
        <w:t>“</w:t>
      </w:r>
      <w:r>
        <w:t>干</w:t>
      </w:r>
      <w:r>
        <w:t>”</w:t>
      </w:r>
      <w:r>
        <w:t>，确保每个项目都有绩效目标，每笔财政资金都明确</w:t>
      </w:r>
      <w:r>
        <w:t>“</w:t>
      </w:r>
      <w:r>
        <w:t>使命任务</w:t>
      </w:r>
      <w:r>
        <w:t>”</w:t>
      </w:r>
      <w:r>
        <w:t>，摸索出一条独具云南特色的绩效目标管理路子，多个兄弟省份向云南省借鉴省级预算绩效目标管理工作机制。</w:t>
      </w:r>
    </w:p>
    <w:p w:rsidR="005A3D85" w:rsidRDefault="005A3D85" w:rsidP="005A3D85">
      <w:pPr>
        <w:spacing w:line="247" w:lineRule="auto"/>
        <w:ind w:firstLineChars="200" w:firstLine="420"/>
        <w:jc w:val="left"/>
      </w:pPr>
      <w:r>
        <w:t>预算管理重</w:t>
      </w:r>
      <w:r>
        <w:t>“</w:t>
      </w:r>
      <w:r>
        <w:t>目标</w:t>
      </w:r>
      <w:r>
        <w:t>”</w:t>
      </w:r>
      <w:r>
        <w:t>，</w:t>
      </w:r>
      <w:r>
        <w:t>“</w:t>
      </w:r>
      <w:r>
        <w:t>项目库</w:t>
      </w:r>
      <w:r>
        <w:t>”</w:t>
      </w:r>
      <w:r>
        <w:t>立起</w:t>
      </w:r>
      <w:r>
        <w:t>“</w:t>
      </w:r>
      <w:r>
        <w:t>硬门槛</w:t>
      </w:r>
      <w:r>
        <w:t>”</w:t>
      </w:r>
      <w:r>
        <w:t>。前移绩效管理关口至预算编制源头的</w:t>
      </w:r>
      <w:r>
        <w:t>“</w:t>
      </w:r>
      <w:r>
        <w:t>关键节点</w:t>
      </w:r>
      <w:r>
        <w:t>”</w:t>
      </w:r>
      <w:r>
        <w:t>，明确提出绩效目标作为申请财政资金的项目入库的</w:t>
      </w:r>
      <w:r>
        <w:t>“</w:t>
      </w:r>
      <w:r>
        <w:t>硬门槛</w:t>
      </w:r>
      <w:r>
        <w:t>”</w:t>
      </w:r>
      <w:r>
        <w:t>。按照</w:t>
      </w:r>
      <w:r>
        <w:t>“</w:t>
      </w:r>
      <w:r>
        <w:t>谁使用资金，谁落实目标</w:t>
      </w:r>
      <w:r>
        <w:t>”</w:t>
      </w:r>
      <w:r>
        <w:t>的原则，明确了主管部门编制和落实项目绩效目标的主体责任。</w:t>
      </w:r>
      <w:r>
        <w:t>2019</w:t>
      </w:r>
      <w:r>
        <w:t>年，启动了省级预算绩效目标重点审核三年计划，从项目年度目标与部门职能、项目内容的相关性，申请预算资金与所编制绩效目标的匹配性，项目实施可行性与绩效目标实现的可能性等方面，审核省级部门实施项目的绩效目标，开展全覆盖管理。三年来，省财政厅锚定省委、省政府确定的经济社会发展主要任务目标，以持之以恒的定力推动预算资金安排的</w:t>
      </w:r>
      <w:r>
        <w:t>“</w:t>
      </w:r>
      <w:r>
        <w:t>目标导向</w:t>
      </w:r>
      <w:r>
        <w:t>”</w:t>
      </w:r>
      <w:r>
        <w:t>，把</w:t>
      </w:r>
      <w:r>
        <w:t>“</w:t>
      </w:r>
      <w:r>
        <w:t>资金问效</w:t>
      </w:r>
      <w:r>
        <w:t>”</w:t>
      </w:r>
      <w:r>
        <w:t>从书面要求转化为实际行动。每年，省财政厅党组划定重点审核范围，聚焦省委、省政府重点工作、重点产业、重点项目，建立项目化清单管理制度，时间倒排、任务倒逼，助力财政资金用在</w:t>
      </w:r>
      <w:r>
        <w:t>“</w:t>
      </w:r>
      <w:r>
        <w:t>刀刃上</w:t>
      </w:r>
      <w:r>
        <w:t>”</w:t>
      </w:r>
      <w:r>
        <w:t>、关键点和急需处。三年累计对</w:t>
      </w:r>
      <w:r>
        <w:t>148</w:t>
      </w:r>
      <w:r>
        <w:t>个省级部门、</w:t>
      </w:r>
      <w:r>
        <w:t>193</w:t>
      </w:r>
      <w:r>
        <w:t>个重点项目开展重点审核，共涉及预算</w:t>
      </w:r>
      <w:r>
        <w:t>220.44</w:t>
      </w:r>
      <w:r>
        <w:t>亿元。</w:t>
      </w:r>
    </w:p>
    <w:p w:rsidR="005A3D85" w:rsidRDefault="005A3D85" w:rsidP="005A3D85">
      <w:pPr>
        <w:spacing w:line="247" w:lineRule="auto"/>
        <w:ind w:firstLineChars="200" w:firstLine="420"/>
        <w:jc w:val="left"/>
      </w:pPr>
      <w:r>
        <w:t>过程管理重</w:t>
      </w:r>
      <w:r>
        <w:t>“</w:t>
      </w:r>
      <w:r>
        <w:t>服务</w:t>
      </w:r>
      <w:r>
        <w:t>”</w:t>
      </w:r>
      <w:r>
        <w:t>，</w:t>
      </w:r>
      <w:r>
        <w:t>“</w:t>
      </w:r>
      <w:r>
        <w:t>提质量</w:t>
      </w:r>
      <w:r>
        <w:t>”</w:t>
      </w:r>
      <w:r>
        <w:t>采取</w:t>
      </w:r>
      <w:r>
        <w:t>“</w:t>
      </w:r>
      <w:r>
        <w:t>多举措</w:t>
      </w:r>
      <w:r>
        <w:t>”</w:t>
      </w:r>
      <w:r>
        <w:t>。针对部门普遍反映不懂绩效目标</w:t>
      </w:r>
      <w:r>
        <w:t>“</w:t>
      </w:r>
      <w:r>
        <w:t>怎么编</w:t>
      </w:r>
      <w:r>
        <w:t>”</w:t>
      </w:r>
      <w:r>
        <w:t>的诉求，省财政厅深入部门</w:t>
      </w:r>
      <w:r>
        <w:t>“</w:t>
      </w:r>
      <w:r>
        <w:t>一线</w:t>
      </w:r>
      <w:r>
        <w:t>”</w:t>
      </w:r>
      <w:r>
        <w:t>找症结，挖经验，出实招，</w:t>
      </w:r>
      <w:r>
        <w:t>2021</w:t>
      </w:r>
      <w:r>
        <w:t>年，印发了步骤清晰、内容明确、图文并茂的《云南省分行业、分领域预算绩效指标和标准体系建设工作指引（试行）》，指导部门手握指标建设的</w:t>
      </w:r>
      <w:r>
        <w:t>“</w:t>
      </w:r>
      <w:r>
        <w:t>说明书</w:t>
      </w:r>
      <w:r>
        <w:t>”</w:t>
      </w:r>
      <w:r>
        <w:t>，把</w:t>
      </w:r>
      <w:r>
        <w:t>“</w:t>
      </w:r>
      <w:r>
        <w:t>部门语言</w:t>
      </w:r>
      <w:r>
        <w:t>”</w:t>
      </w:r>
      <w:r>
        <w:t>转化为</w:t>
      </w:r>
      <w:r>
        <w:t>“</w:t>
      </w:r>
      <w:r>
        <w:t>财政语言</w:t>
      </w:r>
      <w:r>
        <w:t>”</w:t>
      </w:r>
      <w:r>
        <w:t>。在省财政厅的引导下，</w:t>
      </w:r>
      <w:r>
        <w:t>164</w:t>
      </w:r>
      <w:r>
        <w:t>个省级部门发挥主观能动性建成了分行业、分领域预算绩效指标体系，涵盖了</w:t>
      </w:r>
      <w:r>
        <w:t>648</w:t>
      </w:r>
      <w:r>
        <w:t>个重点项目的</w:t>
      </w:r>
      <w:r>
        <w:t>8647</w:t>
      </w:r>
      <w:r>
        <w:t>条绩效指标；省财政厅同步构建了会议类、培训类、检查核查类等</w:t>
      </w:r>
      <w:r>
        <w:t>19</w:t>
      </w:r>
      <w:r>
        <w:t>类所有部门可以通用的共性绩效指标框架，让部门编绩效目标时有</w:t>
      </w:r>
      <w:r>
        <w:t>“</w:t>
      </w:r>
      <w:r>
        <w:t>词典</w:t>
      </w:r>
      <w:r>
        <w:t>”</w:t>
      </w:r>
      <w:r>
        <w:t>可查可用，实现了省级绩效指标建设成果行业纵向共享，减轻了部门工作负担。每年编制部门预算的时期，建立</w:t>
      </w:r>
      <w:r>
        <w:t>“</w:t>
      </w:r>
      <w:r>
        <w:t>面对面</w:t>
      </w:r>
      <w:r>
        <w:t>”“</w:t>
      </w:r>
      <w:r>
        <w:t>点对点</w:t>
      </w:r>
      <w:r>
        <w:t>”</w:t>
      </w:r>
      <w:r>
        <w:t>的预算绩效管理辅导机制，邀请人大代表、政协委员、财政部云南监管局、行业专家、绩效管理专家构建多元参与的审核模式，与省级部门进行现场沟通交流，推进了审核过程的公开、透明，审核结果的客观、公正。建立了服务省级部门</w:t>
      </w:r>
      <w:r>
        <w:t>“</w:t>
      </w:r>
      <w:r>
        <w:t>一对一</w:t>
      </w:r>
      <w:r>
        <w:t>”</w:t>
      </w:r>
      <w:r>
        <w:t>联络机制，采取现场交流或电话咨询等方式，对参加过重点审核的部门开展日常指导，进一步巩固了工作成果。</w:t>
      </w:r>
      <w:r>
        <w:t>“</w:t>
      </w:r>
      <w:r>
        <w:t>一个项目一张目标表</w:t>
      </w:r>
      <w:r>
        <w:t>”</w:t>
      </w:r>
      <w:r>
        <w:t>让部门预算成为了一本部门的</w:t>
      </w:r>
      <w:r>
        <w:t>“</w:t>
      </w:r>
      <w:r>
        <w:t>履职承诺书</w:t>
      </w:r>
      <w:r>
        <w:t>”</w:t>
      </w:r>
      <w:r>
        <w:t>，省级部门的绩效管理理念也从</w:t>
      </w:r>
      <w:r>
        <w:t>“</w:t>
      </w:r>
      <w:r>
        <w:t>要我讲绩效</w:t>
      </w:r>
      <w:r>
        <w:t>”</w:t>
      </w:r>
      <w:r>
        <w:t>向</w:t>
      </w:r>
      <w:r>
        <w:t>“</w:t>
      </w:r>
      <w:r>
        <w:t>我要有绩效</w:t>
      </w:r>
      <w:r>
        <w:t>”</w:t>
      </w:r>
      <w:r>
        <w:t>转变。</w:t>
      </w:r>
    </w:p>
    <w:p w:rsidR="005A3D85" w:rsidRDefault="005A3D85" w:rsidP="005A3D85">
      <w:pPr>
        <w:spacing w:line="247" w:lineRule="auto"/>
        <w:ind w:firstLineChars="200" w:firstLine="420"/>
        <w:jc w:val="left"/>
      </w:pPr>
      <w:r>
        <w:t>跟踪管理重</w:t>
      </w:r>
      <w:r>
        <w:t>“</w:t>
      </w:r>
      <w:r>
        <w:t>时效</w:t>
      </w:r>
      <w:r>
        <w:t>”</w:t>
      </w:r>
      <w:r>
        <w:t>，</w:t>
      </w:r>
      <w:r>
        <w:t>“</w:t>
      </w:r>
      <w:r>
        <w:t>小闭环</w:t>
      </w:r>
      <w:r>
        <w:t xml:space="preserve">” </w:t>
      </w:r>
      <w:r>
        <w:t>反映</w:t>
      </w:r>
      <w:r>
        <w:t>“</w:t>
      </w:r>
      <w:r>
        <w:t>真绩效</w:t>
      </w:r>
      <w:r>
        <w:t>”</w:t>
      </w:r>
      <w:r>
        <w:t>。预算执行环节重</w:t>
      </w:r>
      <w:r>
        <w:t>“</w:t>
      </w:r>
      <w:r>
        <w:t>问效</w:t>
      </w:r>
      <w:r>
        <w:t>”</w:t>
      </w:r>
      <w:r>
        <w:t>，组织部门按照规定时间节点对预算执行情况和绩效目标实现程度开展</w:t>
      </w:r>
      <w:r>
        <w:t>“</w:t>
      </w:r>
      <w:r>
        <w:t>双监控</w:t>
      </w:r>
      <w:r>
        <w:t>”</w:t>
      </w:r>
      <w:r>
        <w:t>，省财政厅同步开展重点项目的专项监控，</w:t>
      </w:r>
      <w:r>
        <w:t>2021</w:t>
      </w:r>
      <w:r>
        <w:t>年，对最美半山酒店、食用菌产业发展等项目的组织实施进行及时纠偏。建立了绩效目标随部门预算公开，重大政策和重点项目绩效目标随政府预算公开的机制，畅通监督渠道，推动省级部门以</w:t>
      </w:r>
      <w:r>
        <w:t>“</w:t>
      </w:r>
      <w:r>
        <w:t>目标</w:t>
      </w:r>
      <w:r>
        <w:t>”</w:t>
      </w:r>
      <w:r>
        <w:t>为导向</w:t>
      </w:r>
      <w:r>
        <w:t>“</w:t>
      </w:r>
      <w:r>
        <w:t>承诺践诺</w:t>
      </w:r>
      <w:r>
        <w:t>”</w:t>
      </w:r>
      <w:r>
        <w:t>。</w:t>
      </w:r>
    </w:p>
    <w:p w:rsidR="005A3D85" w:rsidRDefault="005A3D85" w:rsidP="005A3D85">
      <w:pPr>
        <w:spacing w:line="247" w:lineRule="auto"/>
        <w:ind w:firstLineChars="200" w:firstLine="420"/>
        <w:jc w:val="left"/>
      </w:pPr>
      <w:r>
        <w:t>结果管理重</w:t>
      </w:r>
      <w:r>
        <w:t>“</w:t>
      </w:r>
      <w:r>
        <w:t>应用</w:t>
      </w:r>
      <w:r>
        <w:t>”</w:t>
      </w:r>
      <w:r>
        <w:t>，</w:t>
      </w:r>
      <w:r>
        <w:t>“</w:t>
      </w:r>
      <w:r>
        <w:t>小目标</w:t>
      </w:r>
      <w:r>
        <w:t>”</w:t>
      </w:r>
      <w:r>
        <w:t>发挥</w:t>
      </w:r>
      <w:r>
        <w:t>“</w:t>
      </w:r>
      <w:r>
        <w:t>大作用</w:t>
      </w:r>
      <w:r>
        <w:t>”</w:t>
      </w:r>
      <w:r>
        <w:t>。深入贯彻落实作风革命、效能革命要求，严格执行绩效目标重点审核激励与约束机制。三年来，省财政厅坚决落实过紧日子要求，把审核合格线从</w:t>
      </w:r>
      <w:r>
        <w:t>“60</w:t>
      </w:r>
      <w:r>
        <w:t>分</w:t>
      </w:r>
      <w:r>
        <w:t>”</w:t>
      </w:r>
      <w:r>
        <w:t>逐年提升至</w:t>
      </w:r>
      <w:r>
        <w:t>“75</w:t>
      </w:r>
      <w:r>
        <w:t>分</w:t>
      </w:r>
      <w:r>
        <w:t>”</w:t>
      </w:r>
      <w:r>
        <w:t>，</w:t>
      </w:r>
      <w:r>
        <w:t>“</w:t>
      </w:r>
      <w:r>
        <w:t>审核得分不合格的项目进不了财政项目库</w:t>
      </w:r>
      <w:r>
        <w:t>”</w:t>
      </w:r>
      <w:r>
        <w:t>的要求从</w:t>
      </w:r>
      <w:r>
        <w:t>“</w:t>
      </w:r>
      <w:r>
        <w:t>不知道</w:t>
      </w:r>
      <w:r>
        <w:t>”</w:t>
      </w:r>
      <w:r>
        <w:t>到广泛熟知。在核减预算</w:t>
      </w:r>
      <w:r>
        <w:t>29.29</w:t>
      </w:r>
      <w:r>
        <w:t>亿元</w:t>
      </w:r>
      <w:r>
        <w:t>“</w:t>
      </w:r>
      <w:r>
        <w:t>罚劣</w:t>
      </w:r>
      <w:r>
        <w:t>”</w:t>
      </w:r>
      <w:r>
        <w:t>的同时树立典型，对</w:t>
      </w:r>
      <w:r>
        <w:t>17</w:t>
      </w:r>
      <w:r>
        <w:t>个审核优秀的部门新增机动金</w:t>
      </w:r>
      <w:r>
        <w:t>“</w:t>
      </w:r>
      <w:r>
        <w:t>奖优</w:t>
      </w:r>
      <w:r>
        <w:t>”</w:t>
      </w:r>
      <w:r>
        <w:t>。云南省检察系统绩效指标体系建设及使用情况研究成果得到财政部、《中国财经报》等多方面肯定和宣传推广；德宏州检察院以目标为导向，促进聘用制书记员补助经费发挥效能；省科技厅以问题为导向，加强基础研究计划专项资金预算管理，并得到科技部的认可；省农科院以结果为导向，支撑绿色食品牌科技落细落实。绩效管理中选树的一批典型对营造</w:t>
      </w:r>
      <w:r>
        <w:t>“</w:t>
      </w:r>
      <w:r>
        <w:t>学典型、争一流、创佳绩</w:t>
      </w:r>
      <w:r>
        <w:t>”</w:t>
      </w:r>
      <w:r>
        <w:t>的良好氛围起到了引领示范作用。通过激励与约束机制共同发力，切实引导部门履行预算绩效管理主体责任，推动解决项目资金申请目标不清晰、资金安排与任务进度匹配度不高的痼疾，从预算编制源头有力地推动了绩效理念深度融入预算资金管理中，助力提升财政资金配置效率和使用效益。</w:t>
      </w:r>
      <w:r>
        <w:t>2022</w:t>
      </w:r>
      <w:r>
        <w:t>年，云南广播电视台对省级预算绩效管理激励政策的落实、推广情况进行了专访报道。</w:t>
      </w:r>
    </w:p>
    <w:p w:rsidR="005A3D85" w:rsidRDefault="005A3D85" w:rsidP="005A3D85">
      <w:pPr>
        <w:spacing w:line="247" w:lineRule="auto"/>
        <w:ind w:firstLineChars="200" w:firstLine="420"/>
        <w:jc w:val="right"/>
      </w:pPr>
      <w:r>
        <w:t>云南省财政厅办公室</w:t>
      </w:r>
      <w:r>
        <w:rPr>
          <w:rFonts w:hint="eastAsia"/>
        </w:rPr>
        <w:t>2022-04-19</w:t>
      </w:r>
    </w:p>
    <w:p w:rsidR="005A3D85" w:rsidRDefault="005A3D85" w:rsidP="00907A86">
      <w:pPr>
        <w:sectPr w:rsidR="005A3D85" w:rsidSect="00907A86">
          <w:type w:val="continuous"/>
          <w:pgSz w:w="11906" w:h="16838"/>
          <w:pgMar w:top="1644" w:right="1236" w:bottom="1418" w:left="1814" w:header="851" w:footer="907" w:gutter="0"/>
          <w:pgNumType w:start="1"/>
          <w:cols w:space="720"/>
          <w:docGrid w:type="lines" w:linePitch="341" w:charSpace="2373"/>
        </w:sectPr>
      </w:pPr>
    </w:p>
    <w:p w:rsidR="007A6A1C" w:rsidRDefault="007A6A1C"/>
    <w:sectPr w:rsidR="007A6A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3D85"/>
    <w:rsid w:val="005A3D85"/>
    <w:rsid w:val="007A6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A3D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A3D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Company>Sky123.Org</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2022-08-11T09:35:00Z</dcterms:created>
</cp:coreProperties>
</file>