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4F" w:rsidRDefault="00CF5E4F" w:rsidP="00840CCF">
      <w:pPr>
        <w:pStyle w:val="1"/>
      </w:pPr>
      <w:r w:rsidRPr="00840CCF">
        <w:rPr>
          <w:rFonts w:hint="eastAsia"/>
        </w:rPr>
        <w:t>平凉市集中开展夏季城市园林绿化苗木病虫害防治工作</w:t>
      </w:r>
    </w:p>
    <w:p w:rsidR="00CF5E4F" w:rsidRDefault="00CF5E4F" w:rsidP="00CF5E4F">
      <w:pPr>
        <w:ind w:firstLineChars="200" w:firstLine="420"/>
      </w:pPr>
      <w:r>
        <w:rPr>
          <w:rFonts w:hint="eastAsia"/>
        </w:rPr>
        <w:t>为进一步提高城市园林绿化管理水平，全面落实整改病虫害发病率高、防治不及时、措施不到位等问题，全市住建系统坚持问题导向，结果导向，迅速行动，多措并举集中开展夏季城市园林绿化苗木病虫害防治工作。</w:t>
      </w:r>
    </w:p>
    <w:p w:rsidR="00CF5E4F" w:rsidRDefault="00CF5E4F" w:rsidP="00CF5E4F">
      <w:pPr>
        <w:ind w:firstLineChars="200" w:firstLine="420"/>
      </w:pPr>
      <w:r>
        <w:rPr>
          <w:rFonts w:hint="eastAsia"/>
        </w:rPr>
        <w:t>一是全面开展排查，摸清虫害底数。各县（市、区）根据《平凉市住房和城乡建设局关于全市市政设施安全管理督查情况的通报》要求，迅速成立工作专班，抽组专门人员，对城区范围能各街道、公园、广场、绿地等园林绿化苗木病虫害病状及分布进行了全面巡查摸排，对摸排到患病树木全部建立了工作台账，为防治工作打好基础。</w:t>
      </w:r>
    </w:p>
    <w:p w:rsidR="00CF5E4F" w:rsidRDefault="00CF5E4F" w:rsidP="00CF5E4F">
      <w:pPr>
        <w:ind w:firstLineChars="200" w:firstLine="420"/>
      </w:pPr>
      <w:r>
        <w:rPr>
          <w:rFonts w:hint="eastAsia"/>
        </w:rPr>
        <w:t>二是强化技术指导，提高防治水平。市住建局积极主动履责，结合绿化苗木季节性生长特点和平凉市常见病虫害特征，及时印发《关于抓紧抓好城市园林绿化苗木病虫害防治工作的通知》，从病症临床表现、防治措施及工作要求等方面做了安排部署，为各县</w:t>
      </w:r>
      <w:r>
        <w:t>(</w:t>
      </w:r>
      <w:r>
        <w:t>市、区）防治工作提供技术指导。</w:t>
      </w:r>
    </w:p>
    <w:p w:rsidR="00CF5E4F" w:rsidRDefault="00CF5E4F" w:rsidP="00CF5E4F">
      <w:pPr>
        <w:ind w:firstLineChars="200" w:firstLine="420"/>
      </w:pPr>
      <w:r>
        <w:rPr>
          <w:rFonts w:hint="eastAsia"/>
        </w:rPr>
        <w:t>三是强化措施落实，确保取得实效。根据夏季病虫害基数大、虫龄小、病害轻、抗性弱等特点，各县（市、区）在做好监测预测的基础上，科学制定防治方案，结合绿化苗木分布情况，区分不同情况，采用修剪病枝、喷洒药剂、药物灌根治理、树干滴管输液、无人机喷洒等方式，积极落实各项防治措施，对大叶黄杨白粉病、月季黑斑病、柳树丛枝病、蚜虫、国槐尺蠖、蚧壳虫等园林病虫害进行了有效防治，遏制了病虫害进一步扩散，确保了绿化苗木夏季健康茁壮生长。全市共开展病虫害防治树木</w:t>
      </w:r>
      <w:r>
        <w:t>218850</w:t>
      </w:r>
      <w:r>
        <w:t>棵，其中行道树</w:t>
      </w:r>
      <w:r>
        <w:t>97858</w:t>
      </w:r>
      <w:r>
        <w:t>棵，喷洒药剂</w:t>
      </w:r>
      <w:r>
        <w:t>2009.6</w:t>
      </w:r>
      <w:r>
        <w:t>公斤、喷洒绿</w:t>
      </w:r>
      <w:r>
        <w:rPr>
          <w:rFonts w:hint="eastAsia"/>
        </w:rPr>
        <w:t>地面积</w:t>
      </w:r>
      <w:r>
        <w:t>24373</w:t>
      </w:r>
      <w:r>
        <w:t>亩、出动防治人员</w:t>
      </w:r>
      <w:r>
        <w:t>105</w:t>
      </w:r>
      <w:r>
        <w:t>人，打药车辆</w:t>
      </w:r>
      <w:r>
        <w:t>910</w:t>
      </w:r>
      <w:r>
        <w:t>车（次）。</w:t>
      </w:r>
    </w:p>
    <w:p w:rsidR="00CF5E4F" w:rsidRDefault="00CF5E4F" w:rsidP="00CF5E4F">
      <w:pPr>
        <w:ind w:firstLineChars="200" w:firstLine="420"/>
      </w:pPr>
      <w:r>
        <w:rPr>
          <w:rFonts w:hint="eastAsia"/>
        </w:rPr>
        <w:t>四是加强日常养护，提升养护水平。在全力抓好病虫害防治工作的同时，全市住建系统把浇水施肥、整形修剪、清除杂草、清理垃圾等日常养护措施作为提升城市园林绿化精细化管理的主要抓手，多措并举，狠抓落实，全面推进城市园林绿化水平提档升级，巩固提升城市景观效果。</w:t>
      </w:r>
    </w:p>
    <w:p w:rsidR="00CF5E4F" w:rsidRDefault="00CF5E4F" w:rsidP="00CF5E4F">
      <w:pPr>
        <w:ind w:firstLineChars="200" w:firstLine="420"/>
      </w:pPr>
      <w:r>
        <w:rPr>
          <w:rFonts w:hint="eastAsia"/>
        </w:rPr>
        <w:t>下一步，全市住建系统将持续聚焦城市园林绿化管理提质增效，进一步加大督查调度力度，全面落实各项养护措施，不断提升精细化管理水平，推动城市园林绿化工作高质量发展。</w:t>
      </w:r>
    </w:p>
    <w:p w:rsidR="00CF5E4F" w:rsidRDefault="00CF5E4F" w:rsidP="00840CCF">
      <w:pPr>
        <w:jc w:val="right"/>
      </w:pPr>
      <w:r w:rsidRPr="00840CCF">
        <w:rPr>
          <w:rFonts w:hint="eastAsia"/>
        </w:rPr>
        <w:t>平凉市住建局</w:t>
      </w:r>
      <w:r>
        <w:rPr>
          <w:rFonts w:hint="eastAsia"/>
        </w:rPr>
        <w:t>2022-8-3</w:t>
      </w:r>
    </w:p>
    <w:p w:rsidR="00CF5E4F" w:rsidRDefault="00CF5E4F" w:rsidP="00E53259">
      <w:pPr>
        <w:sectPr w:rsidR="00CF5E4F" w:rsidSect="00E53259">
          <w:type w:val="continuous"/>
          <w:pgSz w:w="11906" w:h="16838"/>
          <w:pgMar w:top="1644" w:right="1236" w:bottom="1418" w:left="1814" w:header="851" w:footer="907" w:gutter="0"/>
          <w:pgNumType w:start="1"/>
          <w:cols w:space="720"/>
          <w:docGrid w:type="lines" w:linePitch="341" w:charSpace="2373"/>
        </w:sectPr>
      </w:pPr>
    </w:p>
    <w:p w:rsidR="005E3966" w:rsidRDefault="005E3966"/>
    <w:sectPr w:rsidR="005E39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E4F"/>
    <w:rsid w:val="005E3966"/>
    <w:rsid w:val="00CF5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5E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5E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Company>Sky123.Org</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2022-08-25T09:04:00Z</dcterms:created>
</cp:coreProperties>
</file>