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182" w:rsidRDefault="00541182" w:rsidP="00A045C2">
      <w:pPr>
        <w:pStyle w:val="1"/>
      </w:pPr>
      <w:r w:rsidRPr="00A045C2">
        <w:rPr>
          <w:rFonts w:hint="eastAsia"/>
        </w:rPr>
        <w:t>湖北深入贯彻湿地保护法</w:t>
      </w:r>
    </w:p>
    <w:p w:rsidR="00541182" w:rsidRDefault="00541182" w:rsidP="00541182">
      <w:pPr>
        <w:ind w:firstLineChars="200" w:firstLine="420"/>
      </w:pPr>
      <w:r>
        <w:rPr>
          <w:rFonts w:hint="eastAsia"/>
        </w:rPr>
        <w:t>《中华人民共和国湿地保护法》自</w:t>
      </w:r>
      <w:r>
        <w:t>2022</w:t>
      </w:r>
      <w:r>
        <w:t>年</w:t>
      </w:r>
      <w:r>
        <w:t>6</w:t>
      </w:r>
      <w:r>
        <w:t>月</w:t>
      </w:r>
      <w:r>
        <w:t>1</w:t>
      </w:r>
      <w:r>
        <w:t>日起施行。湖北省多措并举大力加强宣传教育，在全省掀起学习宣传贯彻湿地保护法的热潮，为湿地公约第十四届缔约方大会的召开营造良好的社会氛围。目前，湖北省政府已制定贯彻湿地保护法实施方案，对全省做好湿地保护法实施工作进行部署。</w:t>
      </w:r>
    </w:p>
    <w:p w:rsidR="00541182" w:rsidRDefault="00541182" w:rsidP="00541182">
      <w:pPr>
        <w:ind w:firstLineChars="200" w:firstLine="420"/>
      </w:pPr>
      <w:r>
        <w:t>5</w:t>
      </w:r>
      <w:r>
        <w:t>月</w:t>
      </w:r>
      <w:r>
        <w:t>17</w:t>
      </w:r>
      <w:r>
        <w:t>日，湖北省人大专题听取</w:t>
      </w:r>
      <w:r>
        <w:t>8</w:t>
      </w:r>
      <w:r>
        <w:t>个部门参加的实施《湿地保护法》专题汇报。</w:t>
      </w:r>
      <w:r>
        <w:t>5</w:t>
      </w:r>
      <w:r>
        <w:t>月</w:t>
      </w:r>
      <w:r>
        <w:t>20</w:t>
      </w:r>
      <w:r>
        <w:t>日，湖北省委常委会传达学习全国人大常委会《湿地保护法》实施座谈会精神，听取贯彻落实《湿地保护法》的情况汇报。</w:t>
      </w:r>
      <w:r>
        <w:t>6</w:t>
      </w:r>
      <w:r>
        <w:t>月</w:t>
      </w:r>
      <w:r>
        <w:t>1</w:t>
      </w:r>
      <w:r>
        <w:t>日，湖北省政府召开全省贯彻实施《湿地保护法》电视电话会。湖北省林业局还邀请</w:t>
      </w:r>
      <w:r>
        <w:t>16</w:t>
      </w:r>
      <w:r>
        <w:t>家中央在汉和省级主流媒体举办贯彻实施《湿地保护法》新闻通气会，全面解读《湿地保护法》，介绍湖北湿地保护与修复的具体措施，随后印发全省林业系统贯彻落实《湿地保护法》实施方案。</w:t>
      </w:r>
    </w:p>
    <w:p w:rsidR="00541182" w:rsidRDefault="00541182" w:rsidP="00541182">
      <w:pPr>
        <w:ind w:firstLineChars="200" w:firstLine="420"/>
      </w:pPr>
      <w:r>
        <w:rPr>
          <w:rFonts w:hint="eastAsia"/>
        </w:rPr>
        <w:t>全省各级党政机关广泛开展《湿地保护法》系列宣传，通过组织专家解读、行业座谈、专题报道，开展自然通识课、公园大课堂活动、湿地摄影大赛等方式，推动《湿地保护法》进机关、进乡村、进社区、进学校、进企业、进家庭，大力宣传湿地保护方面的先进人物事迹、典型案例，宣传湿地保护修复成果，凝聚了全社会珍爱湿地、保护湿地的共识。</w:t>
      </w:r>
    </w:p>
    <w:p w:rsidR="00541182" w:rsidRDefault="00541182" w:rsidP="00541182">
      <w:pPr>
        <w:ind w:firstLineChars="200" w:firstLine="420"/>
      </w:pPr>
      <w:r>
        <w:rPr>
          <w:rFonts w:hint="eastAsia"/>
        </w:rPr>
        <w:t>湿地公约第十四届缔约方大会将于</w:t>
      </w:r>
      <w:r>
        <w:t>11</w:t>
      </w:r>
      <w:r>
        <w:t>月在武汉举行，湖北省正在积极筹备大会相关工作。以大会为平台和契机，湖北将全力抓好宣传推介，分享湿地保护前沿科技和管理经验，从法律体系建设、保护修复成效、湿地自然教育、体制机制探索等方面进行全方位经验总结，向全世界全面展示我国生态文明建设成就和湖北湿地保护成果，为全球生态治理贡献中国智慧和中国方案。</w:t>
      </w:r>
    </w:p>
    <w:p w:rsidR="00541182" w:rsidRDefault="00541182" w:rsidP="00541182">
      <w:pPr>
        <w:ind w:firstLineChars="200" w:firstLine="420"/>
      </w:pPr>
      <w:r>
        <w:rPr>
          <w:rFonts w:hint="eastAsia"/>
        </w:rPr>
        <w:t>湖北是湿地大省，拥有长江、汉江、清江等交汇形成的全国最大的江河湖泊复合淡水湿地生态系统，是全球重要的候鸟栖息地、越冬地和停歇地，湿地动植物资源富集，分布有白头鹤、东方白鹳、江豚、麋鹿、野菱等</w:t>
      </w:r>
      <w:r>
        <w:t>73</w:t>
      </w:r>
      <w:r>
        <w:t>种国家级珍稀濒危湿地物种。截至</w:t>
      </w:r>
      <w:r>
        <w:t>2021</w:t>
      </w:r>
      <w:r>
        <w:t>年底，湖北省已建成国际重要湿地</w:t>
      </w:r>
      <w:r>
        <w:t>4</w:t>
      </w:r>
      <w:r>
        <w:t>个（洪湖、沉湖、网湖、大九湖）、国家重要湿地</w:t>
      </w:r>
      <w:r>
        <w:t>8</w:t>
      </w:r>
      <w:r>
        <w:t>个、省级重要湿地</w:t>
      </w:r>
      <w:r>
        <w:t>54</w:t>
      </w:r>
      <w:r>
        <w:t>个；已建立国家湿地公园</w:t>
      </w:r>
      <w:r>
        <w:t>66</w:t>
      </w:r>
      <w:r>
        <w:t>个，省级湿地公园</w:t>
      </w:r>
      <w:r>
        <w:t>38</w:t>
      </w:r>
      <w:r>
        <w:t>个，湿地保护区（小区）</w:t>
      </w:r>
      <w:r>
        <w:t>72</w:t>
      </w:r>
      <w:r>
        <w:t>个，省级小微湿地试点</w:t>
      </w:r>
      <w:r>
        <w:t>20</w:t>
      </w:r>
      <w:r>
        <w:t>个。</w:t>
      </w:r>
    </w:p>
    <w:p w:rsidR="00541182" w:rsidRDefault="00541182" w:rsidP="00A045C2">
      <w:pPr>
        <w:jc w:val="right"/>
      </w:pPr>
      <w:r w:rsidRPr="00A045C2">
        <w:rPr>
          <w:rFonts w:hint="eastAsia"/>
        </w:rPr>
        <w:t>国家林业和草原局政府网</w:t>
      </w:r>
      <w:r>
        <w:rPr>
          <w:rFonts w:hint="eastAsia"/>
        </w:rPr>
        <w:t xml:space="preserve"> 2022-6-21</w:t>
      </w:r>
    </w:p>
    <w:p w:rsidR="00541182" w:rsidRDefault="00541182" w:rsidP="0010036F">
      <w:pPr>
        <w:sectPr w:rsidR="00541182" w:rsidSect="0010036F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C24A8B" w:rsidRDefault="00C24A8B"/>
    <w:sectPr w:rsidR="00C24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1182"/>
    <w:rsid w:val="00541182"/>
    <w:rsid w:val="00C24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4118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54118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>Sky123.Org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2022-08-23T05:53:00Z</dcterms:created>
</cp:coreProperties>
</file>