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2D" w:rsidRDefault="009F0E2D">
      <w:pPr>
        <w:pStyle w:val="1"/>
      </w:pPr>
      <w:r>
        <w:rPr>
          <w:rFonts w:hint="eastAsia"/>
        </w:rPr>
        <w:t xml:space="preserve">民治街道北站社区：社区是“大家” 治理靠大家 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寒露已过，北站社区党群服务中心活力依旧。伴随着窗外的秋日暖阳，社区居民三五结伴，或与好姐妹一起，在活动室琢磨最新的舞步；或来到</w:t>
      </w:r>
      <w:r>
        <w:rPr>
          <w:rFonts w:hint="eastAsia"/>
        </w:rPr>
        <w:t>24</w:t>
      </w:r>
      <w:r>
        <w:rPr>
          <w:rFonts w:hint="eastAsia"/>
        </w:rPr>
        <w:t>小时自助图书馆，同孩子一起享受亲子阅读时光；或到户外花园，惬意地舒展筋骨……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在新时代大讲堂，党员群众纷纷来到打卡点前，竖起大拇指，照片定格的瞬间</w:t>
      </w:r>
      <w:r>
        <w:rPr>
          <w:rFonts w:hint="eastAsia"/>
        </w:rPr>
        <w:t>,</w:t>
      </w:r>
      <w:r>
        <w:rPr>
          <w:rFonts w:hint="eastAsia"/>
        </w:rPr>
        <w:t>每个人脸上都洋溢着骄傲的笑容。北站居民王巧云满头银发，照片里的她，显得格外精神。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随身携带的笔记本里，细致地记录着王巧云收看党的二十大开幕会的学习心得。</w:t>
      </w:r>
      <w:r>
        <w:rPr>
          <w:rFonts w:hint="eastAsia"/>
        </w:rPr>
        <w:t>73</w:t>
      </w:r>
      <w:r>
        <w:rPr>
          <w:rFonts w:hint="eastAsia"/>
        </w:rPr>
        <w:t>岁的她，最关注的还是报告中关于住房、医疗和养老等民生方面的内容，“我们关心的事，习近平总书记在报告里都提到了！”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深圳北站社区，是与深圳北站同步诞生的年轻社区，也是深圳城市化进程的典型代表。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习近平总书记来到北站社区，走进社区党群服务中心，同社区工作者和社区居民深入交谈。牢记总书记嘱托，北站社区开启了社区治理的破题、解题之路。如今的北站社区建设更好、管理更好、治理更好，成为了居民的“最美北站家园”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“我们有信心共建美好家园”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2015</w:t>
      </w:r>
      <w:r>
        <w:rPr>
          <w:rFonts w:hint="eastAsia"/>
        </w:rPr>
        <w:t>年，已经退休十年的王巧云来深圳随女儿生活，居住在北站社区龙悦居。她表示，自己经历了改革开放前后的巨变，搬到了北站社区后，更能感受周边的变化日新月异。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“我们刚搬到龙悦居时，周边配套还未完善，买菜、出行还不便利，理发都要到福田，孩子入托难。这几年真是发生了巨大变化，孩子就在家门口的玉龙学校上学，可方便了。生活上更不用说，大大小小的超市好几个，各种特色的饭店都有，生活越来越好了。”王巧云说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十年来，随着党群服务阵地不断优化、智慧指挥中心全面覆盖、公园绿地星罗棋布……在这个年轻的社区，一项项民生实事得到落实，居民生活环境得到极大改善，群众幸福感、获得感、安全感不断提升。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如今的王巧云，身体健朗、精神抖擞。“我们年纪大了，晚年生活是我们关注的焦点，党的二十大报告里就明确提到实施积极应对人口老龄化国家战略，这让我心里有了底儿。”她说。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“报告提到，在过去的十年，我们深入贯彻以人民为中心的发展思想，建成世界上规模最大的教育体系、社会保障体系、医疗卫生体系，人民群众获得感、幸福感、安全感更加充实、更有保障、更可持续，共同富裕取得新成效。这些变化都在我们身边实实在在地发生了。”在社区工作了</w:t>
      </w:r>
      <w:r>
        <w:rPr>
          <w:rFonts w:hint="eastAsia"/>
        </w:rPr>
        <w:t>15</w:t>
      </w:r>
      <w:r>
        <w:rPr>
          <w:rFonts w:hint="eastAsia"/>
        </w:rPr>
        <w:t>年，北站社区党委书记郑阳感触颇深。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“社区是离老百姓最近的地方，更能深刻地体会到他们对于医疗卫生、教育、社会保障的需求。看到国家取得了这样的成就，作为基层工作者，这更坚定了我们与居民共建美好家园的决心与信心。”郑阳说。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从“局外人”变成“主人翁”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“我来北站社区已经七八年了，见证了社区的巨大变化，这几年最大的不同就是，我们都成为了北站社区的主人！”拥有</w:t>
      </w:r>
      <w:r>
        <w:rPr>
          <w:rFonts w:hint="eastAsia"/>
        </w:rPr>
        <w:t>16</w:t>
      </w:r>
      <w:r>
        <w:rPr>
          <w:rFonts w:hint="eastAsia"/>
        </w:rPr>
        <w:t>年党龄、从事学前教育</w:t>
      </w:r>
      <w:r>
        <w:rPr>
          <w:rFonts w:hint="eastAsia"/>
        </w:rPr>
        <w:t>20</w:t>
      </w:r>
      <w:r>
        <w:rPr>
          <w:rFonts w:hint="eastAsia"/>
        </w:rPr>
        <w:t>年，聆听党的二十大报告后，圣莫丽斯幼儿园园长冯婷婷深感振奋。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近年来，北站社区的变化很大，发展日新月异，却也给社会治理带来了巨大的挑战。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社区人员结构多元、组织形态多样、社会诉求多层、思想意识多变……面对社区一系列转型带来的挑战，北站社区党委坚持改革创新，主动求变，以党建融合带动社区共建，开创城市基层</w:t>
      </w:r>
      <w:r>
        <w:rPr>
          <w:rFonts w:hint="eastAsia"/>
        </w:rPr>
        <w:lastRenderedPageBreak/>
        <w:t>党建新模式。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通过“一社三会”、专家议事会以及今年重点推出的社区书记茶话会等品牌项目，北站社区居民参与社区治理、社区服务的积极性被不断激发。尤其是，构建起保障社区治理居民全程民主参与、发展成果全社区共享的“一社三会”治理结构，调动全体居民群众参与社区治理，让“旁观者”成为“参与者”，实现人人参与、人人尽力、人人共享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深度参与了各类居民参事议事平台，冯婷婷认为，以圆桌会议、拉家常的形式，及时反馈和解决生活工作中的问题，不仅能拉近社区工作者与居民之间的距离，也让每个人都找到了“家”的归属感。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“无论是作为学前教育工作者还是社区居民，我都希望凝聚好社区力量，将北站社区建设成为最美家园！”冯婷婷说。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“党的二十大报告中强调，要实现好、维护好、发展好最广大人民根本利益，紧紧抓住人民最关心最直接最现实的利益问题，对此我感触很深。作为一名社区党委书记，我深感责任重大，使命光荣。”郑阳表示，在今后的工作中，要坚持贯彻以人民为中心的发展思想，推出更多惠民生、暖民心的举措，切实把群众大大小小的事办好。</w:t>
      </w:r>
    </w:p>
    <w:p w:rsidR="009F0E2D" w:rsidRDefault="009F0E2D" w:rsidP="009F0E2D">
      <w:pPr>
        <w:ind w:firstLineChars="200" w:firstLine="420"/>
      </w:pPr>
      <w:r>
        <w:rPr>
          <w:rFonts w:hint="eastAsia"/>
        </w:rPr>
        <w:t>“‘一社三会’是基石，社区党委将继续叠加社区‘书记茶话会’、社区‘丈量行走计划’、‘先锋服务队’等社区治理抓手，延伸民生服务触角，收集居民急难愁盼的需求，服务好居民，引导居民参与社区治理，把社区建设得更加美好。”郑阳说。</w:t>
      </w:r>
    </w:p>
    <w:p w:rsidR="009F0E2D" w:rsidRDefault="009F0E2D" w:rsidP="009F0E2D">
      <w:pPr>
        <w:ind w:firstLineChars="200" w:firstLine="420"/>
        <w:jc w:val="right"/>
      </w:pPr>
      <w:r>
        <w:rPr>
          <w:rFonts w:hint="eastAsia"/>
        </w:rPr>
        <w:t>广东省人民政府</w:t>
      </w:r>
      <w:r>
        <w:rPr>
          <w:rFonts w:hint="eastAsia"/>
        </w:rPr>
        <w:t xml:space="preserve"> 2022-10-22</w:t>
      </w:r>
    </w:p>
    <w:p w:rsidR="009F0E2D" w:rsidRDefault="009F0E2D" w:rsidP="00E509FF">
      <w:pPr>
        <w:sectPr w:rsidR="009F0E2D" w:rsidSect="00E509FF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82CC4" w:rsidRDefault="00982CC4"/>
    <w:sectPr w:rsidR="0098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F0E2D"/>
    <w:rsid w:val="00982CC4"/>
    <w:rsid w:val="009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0E2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F0E2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Microsoft China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2022-12-01T02:41:00Z</dcterms:created>
</cp:coreProperties>
</file>