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01" w:rsidRDefault="00362A01" w:rsidP="004E3C21">
      <w:pPr>
        <w:pStyle w:val="1"/>
      </w:pPr>
      <w:r w:rsidRPr="003811BE">
        <w:rPr>
          <w:rFonts w:hint="eastAsia"/>
        </w:rPr>
        <w:t>党建引领</w:t>
      </w:r>
      <w:r w:rsidRPr="003811BE">
        <w:t xml:space="preserve"> 网格管理</w:t>
      </w:r>
      <w:r w:rsidRPr="003811BE">
        <w:t>——</w:t>
      </w:r>
      <w:r w:rsidRPr="003811BE">
        <w:t>促进应急管理工作关口前移</w:t>
      </w:r>
    </w:p>
    <w:p w:rsidR="00362A01" w:rsidRDefault="00362A01" w:rsidP="00362A01">
      <w:pPr>
        <w:ind w:firstLineChars="200" w:firstLine="420"/>
        <w:jc w:val="left"/>
      </w:pPr>
      <w:r>
        <w:rPr>
          <w:rFonts w:hint="eastAsia"/>
        </w:rPr>
        <w:t>为推进辖区应急管理网格化建设工作，夯实基层应急管理基础，全面提升安全生产、应急管理工作的精细化、信息化和社会化服务水平。普定县玉秀街道积极构建基层应急管理体系，深入推进网格化管理工作。</w:t>
      </w:r>
    </w:p>
    <w:p w:rsidR="00362A01" w:rsidRDefault="00362A01" w:rsidP="00362A01">
      <w:pPr>
        <w:ind w:firstLineChars="200" w:firstLine="420"/>
        <w:jc w:val="left"/>
      </w:pPr>
      <w:r>
        <w:rPr>
          <w:rFonts w:hint="eastAsia"/>
        </w:rPr>
        <w:t>党建引领，强化基层党组织参与。玉秀街道充分发挥基层党组织网格化建设的作用，把应急管理纳入到基层党组织建设的内容当中。构建由党工委主要领导任总网格长，各村、社区党支部书记为分网格长，网格员以各村居党员为主的基层应急管理网格化组织架构，切实加强对全街道基层应急管理工作的统筹协调和推进落实。</w:t>
      </w:r>
    </w:p>
    <w:p w:rsidR="00362A01" w:rsidRDefault="00362A01" w:rsidP="00362A01">
      <w:pPr>
        <w:ind w:firstLineChars="200" w:firstLine="420"/>
        <w:jc w:val="left"/>
      </w:pPr>
      <w:r>
        <w:rPr>
          <w:rFonts w:hint="eastAsia"/>
        </w:rPr>
        <w:t>动态监管，强化网格延伸作用。玉秀街道通过各行政村（社区）建立风险点安全巡查制度，实时监测事故灾害信息，坚持预防为主，推动关口前移，动态监管与应急相结合。对较大以上风险点实施定期巡查，及时上报巡查信息。通过发挥网格员的“信息员”和“宣传员”作用，协助负有安全生产监督管理职责的部门实现对基层安全生产工作的动态监管、源头治理和前期处理。</w:t>
      </w:r>
    </w:p>
    <w:p w:rsidR="00362A01" w:rsidRDefault="00362A01" w:rsidP="00362A01">
      <w:pPr>
        <w:ind w:firstLineChars="200" w:firstLine="420"/>
        <w:jc w:val="left"/>
      </w:pPr>
      <w:r>
        <w:rPr>
          <w:rFonts w:hint="eastAsia"/>
        </w:rPr>
        <w:t>广泛宣传，强化人人参与防控。结合基层应急管理网格化工作，充分利用</w:t>
      </w:r>
      <w:r>
        <w:t>5·12</w:t>
      </w:r>
      <w:r>
        <w:t>防灾减灾宣传日、安全生产宣传月、消防安全宣传日等大力面向辖区群众宣传、普及安全生产、应急管理和防灾减灾知识，不断提升辖区居民的应急管理整体素质，充分发挥人民群众在安全生产工作中群防群治的作用。</w:t>
      </w:r>
    </w:p>
    <w:p w:rsidR="00362A01" w:rsidRDefault="00362A01" w:rsidP="00362A01">
      <w:pPr>
        <w:ind w:firstLineChars="200" w:firstLine="420"/>
        <w:jc w:val="left"/>
      </w:pPr>
      <w:r>
        <w:rPr>
          <w:rFonts w:hint="eastAsia"/>
        </w:rPr>
        <w:t>应急管理不单单是手段治理，更重要的是预防，俗话说“凡事预则立，不预则废”，通过基层网格化管理，使基层应急管理工作真正做到预防为主，预防与应急相结合，把安全隐患消除在萌发之前。</w:t>
      </w:r>
    </w:p>
    <w:p w:rsidR="00362A01" w:rsidRDefault="00362A01" w:rsidP="00362A01">
      <w:pPr>
        <w:ind w:firstLineChars="200" w:firstLine="420"/>
        <w:jc w:val="right"/>
      </w:pPr>
      <w:r w:rsidRPr="003811BE">
        <w:rPr>
          <w:rFonts w:hint="eastAsia"/>
        </w:rPr>
        <w:t>澎湃新闻</w:t>
      </w:r>
      <w:r>
        <w:rPr>
          <w:rFonts w:hint="eastAsia"/>
        </w:rPr>
        <w:t>2022-6-11</w:t>
      </w:r>
    </w:p>
    <w:p w:rsidR="00362A01" w:rsidRDefault="00362A01" w:rsidP="00726033">
      <w:pPr>
        <w:sectPr w:rsidR="00362A01" w:rsidSect="00726033">
          <w:type w:val="continuous"/>
          <w:pgSz w:w="11906" w:h="16838"/>
          <w:pgMar w:top="1644" w:right="1236" w:bottom="1418" w:left="1814" w:header="851" w:footer="907" w:gutter="0"/>
          <w:pgNumType w:start="1"/>
          <w:cols w:space="720"/>
          <w:docGrid w:type="lines" w:linePitch="341" w:charSpace="2373"/>
        </w:sectPr>
      </w:pPr>
    </w:p>
    <w:p w:rsidR="00EE5370" w:rsidRDefault="00EE5370"/>
    <w:sectPr w:rsidR="00EE53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2A01"/>
    <w:rsid w:val="00362A01"/>
    <w:rsid w:val="00EE5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2A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62A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Company>Sky123.Org</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2022-08-26T08:53:00Z</dcterms:created>
</cp:coreProperties>
</file>