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69" w:rsidRDefault="00B84569" w:rsidP="00E85479">
      <w:pPr>
        <w:pStyle w:val="1"/>
      </w:pPr>
      <w:r w:rsidRPr="000B1A07">
        <w:rPr>
          <w:rFonts w:hint="eastAsia"/>
        </w:rPr>
        <w:t>创新突破看山东·卫生健康篇</w:t>
      </w:r>
    </w:p>
    <w:p w:rsidR="00B84569" w:rsidRDefault="00B84569" w:rsidP="00B84569">
      <w:pPr>
        <w:ind w:firstLineChars="200" w:firstLine="420"/>
        <w:jc w:val="left"/>
      </w:pPr>
      <w:r>
        <w:t>6</w:t>
      </w:r>
      <w:r>
        <w:t>月</w:t>
      </w:r>
      <w:r>
        <w:t>24</w:t>
      </w:r>
      <w:r>
        <w:t>日上午，山东省卫生健康委召开</w:t>
      </w:r>
      <w:r>
        <w:t>“</w:t>
      </w:r>
      <w:r>
        <w:t>奋进新征程</w:t>
      </w:r>
      <w:r>
        <w:t xml:space="preserve"> </w:t>
      </w:r>
      <w:r>
        <w:t>建功新时代</w:t>
      </w:r>
      <w:r>
        <w:t>”</w:t>
      </w:r>
      <w:r>
        <w:t>主题系列新闻发布会。淄博市卫生健康委三级调研员阚金菊介绍，近年来，淄博市全面落实</w:t>
      </w:r>
      <w:r>
        <w:t>“</w:t>
      </w:r>
      <w:r>
        <w:t>以基层为重点</w:t>
      </w:r>
      <w:r>
        <w:t>”</w:t>
      </w:r>
      <w:r>
        <w:t>的新时代党的卫生健康工作方针，将基层卫生健康工作与乡村振兴统筹推进、融合发展，分级分类推进村卫生室标准化建设，多措并举优化提升乡村医生队伍结构素质，有力保障了农村居民的身体健康。</w:t>
      </w:r>
    </w:p>
    <w:p w:rsidR="00B84569" w:rsidRDefault="00B84569" w:rsidP="00B84569">
      <w:pPr>
        <w:ind w:firstLineChars="200" w:firstLine="420"/>
        <w:jc w:val="left"/>
      </w:pPr>
      <w:r>
        <w:rPr>
          <w:rFonts w:hint="eastAsia"/>
        </w:rPr>
        <w:t>强体系，切实筑牢农村卫生服务网底</w:t>
      </w:r>
    </w:p>
    <w:p w:rsidR="00B84569" w:rsidRDefault="00B84569" w:rsidP="00B84569">
      <w:pPr>
        <w:ind w:firstLineChars="200" w:firstLine="420"/>
        <w:jc w:val="left"/>
      </w:pPr>
      <w:r>
        <w:rPr>
          <w:rFonts w:hint="eastAsia"/>
        </w:rPr>
        <w:t>淄博市结合乡村振兴战略和农村群众服务需求，全市建成以</w:t>
      </w:r>
      <w:r>
        <w:t>132</w:t>
      </w:r>
      <w:r>
        <w:t>个中心村卫生室为主体，</w:t>
      </w:r>
      <w:r>
        <w:t>2574</w:t>
      </w:r>
      <w:r>
        <w:t>个一般村卫生室和</w:t>
      </w:r>
      <w:r>
        <w:t>284</w:t>
      </w:r>
      <w:r>
        <w:t>个村卫生室服务点为补充的村级医疗卫生服务体系。在全市推广</w:t>
      </w:r>
      <w:r>
        <w:t>“</w:t>
      </w:r>
      <w:r>
        <w:t>行走的医生</w:t>
      </w:r>
      <w:r>
        <w:t xml:space="preserve"> </w:t>
      </w:r>
      <w:r>
        <w:t>流动的医院</w:t>
      </w:r>
      <w:r>
        <w:t>”</w:t>
      </w:r>
      <w:r>
        <w:t>组团式巡诊模式，为镇卫生院共配备</w:t>
      </w:r>
      <w:r>
        <w:t>“</w:t>
      </w:r>
      <w:r>
        <w:t>健康大巴</w:t>
      </w:r>
      <w:r>
        <w:t>”76</w:t>
      </w:r>
      <w:r>
        <w:t>辆，派出医务人员</w:t>
      </w:r>
      <w:r>
        <w:t>1858</w:t>
      </w:r>
      <w:r>
        <w:t>人次，巡诊</w:t>
      </w:r>
      <w:r>
        <w:t>4838</w:t>
      </w:r>
      <w:r>
        <w:t>次，服务</w:t>
      </w:r>
      <w:r>
        <w:t>55358</w:t>
      </w:r>
      <w:r>
        <w:t>人次，有效解决了偏远山区群众看病难、看病远问题。实施村卫生室引领提升工程，在对全市</w:t>
      </w:r>
      <w:r>
        <w:t>2706</w:t>
      </w:r>
      <w:r>
        <w:t>个村卫生室全面提升的基础上，推进示范标准村卫生室建设，以点带面，带动村卫生室服务能力整体提升，经过</w:t>
      </w:r>
      <w:r>
        <w:t>3</w:t>
      </w:r>
      <w:r>
        <w:t>年时间，已建设省级示范</w:t>
      </w:r>
      <w:r>
        <w:rPr>
          <w:rFonts w:hint="eastAsia"/>
        </w:rPr>
        <w:t>标准村卫生室</w:t>
      </w:r>
      <w:r>
        <w:t>33</w:t>
      </w:r>
      <w:r>
        <w:t>个、市级示范标准村卫生室</w:t>
      </w:r>
      <w:r>
        <w:t>150</w:t>
      </w:r>
      <w:r>
        <w:t>个、县级示范标准村卫生室</w:t>
      </w:r>
      <w:r>
        <w:t>1800</w:t>
      </w:r>
      <w:r>
        <w:t>个，基层服务网底更加完善，农村</w:t>
      </w:r>
      <w:r>
        <w:t>“15</w:t>
      </w:r>
      <w:r>
        <w:t>分钟健康服务圈</w:t>
      </w:r>
      <w:r>
        <w:t>”</w:t>
      </w:r>
      <w:r>
        <w:t>基本形成。</w:t>
      </w:r>
    </w:p>
    <w:p w:rsidR="00B84569" w:rsidRDefault="00B84569" w:rsidP="00B84569">
      <w:pPr>
        <w:ind w:firstLineChars="200" w:firstLine="420"/>
        <w:jc w:val="left"/>
      </w:pPr>
      <w:r>
        <w:rPr>
          <w:rFonts w:hint="eastAsia"/>
        </w:rPr>
        <w:t>抓队伍，稳步推进乡村医生队伍健康发展</w:t>
      </w:r>
    </w:p>
    <w:p w:rsidR="00B84569" w:rsidRDefault="00B84569" w:rsidP="00B84569">
      <w:pPr>
        <w:ind w:firstLineChars="200" w:firstLine="420"/>
        <w:jc w:val="left"/>
      </w:pPr>
      <w:r>
        <w:rPr>
          <w:rFonts w:hint="eastAsia"/>
        </w:rPr>
        <w:t>淄博市拓宽准入渠道，推行新招录乡村医生“县招镇管村用”，允许医学专业高校毕业生免试申请乡村医生执业注册，乡村医生结构素质进一步优化提升。目前，全市</w:t>
      </w:r>
      <w:r>
        <w:t>4107</w:t>
      </w:r>
      <w:r>
        <w:t>名乡村医生中大专以上学历占</w:t>
      </w:r>
      <w:r>
        <w:t>37.6%</w:t>
      </w:r>
      <w:r>
        <w:t>，具有执业医师、执业助理医师、乡村全科执业助理医师资格占</w:t>
      </w:r>
      <w:r>
        <w:t>46.9%</w:t>
      </w:r>
      <w:r>
        <w:t>。全面落实基本公共卫生服务项目经费、基本药物制度补助、一般诊疗费等补偿政策，将基本公共卫生服务项目经费的</w:t>
      </w:r>
      <w:r>
        <w:t>40%</w:t>
      </w:r>
      <w:r>
        <w:t>以上用于购买乡村医生服务，保障乡村医生的收入待遇。</w:t>
      </w:r>
    </w:p>
    <w:p w:rsidR="00B84569" w:rsidRDefault="00B84569" w:rsidP="00B84569">
      <w:pPr>
        <w:ind w:firstLineChars="200" w:firstLine="420"/>
        <w:jc w:val="left"/>
      </w:pPr>
      <w:r>
        <w:rPr>
          <w:rFonts w:hint="eastAsia"/>
        </w:rPr>
        <w:t>优服务，全面保障农村群众身体健康</w:t>
      </w:r>
    </w:p>
    <w:p w:rsidR="00B84569" w:rsidRDefault="00B84569" w:rsidP="00B84569">
      <w:pPr>
        <w:ind w:firstLineChars="200" w:firstLine="420"/>
        <w:jc w:val="left"/>
      </w:pPr>
      <w:r>
        <w:rPr>
          <w:rFonts w:hint="eastAsia"/>
        </w:rPr>
        <w:t>立足村卫生室基本功能定位，持续提升基本医疗服务、基本公共卫生服务和健康管理能力，不断深化家庭医生签约服务内涵，着力推进服务优化和服务模式转变。继续实施“名医基层工作站”下沉基层，与家庭医生融合，定期在辖区村开展巡诊服务。统筹设立</w:t>
      </w:r>
      <w:r>
        <w:t>173</w:t>
      </w:r>
      <w:r>
        <w:t>个门诊慢性病村卫生室延伸服务点，在村卫生室即可实现慢性病取药和报销。依托村卫生室建立</w:t>
      </w:r>
      <w:r>
        <w:t>792</w:t>
      </w:r>
      <w:r>
        <w:t>个</w:t>
      </w:r>
      <w:r>
        <w:t>“</w:t>
      </w:r>
      <w:r>
        <w:t>三高之家</w:t>
      </w:r>
      <w:r>
        <w:t>”</w:t>
      </w:r>
      <w:r>
        <w:t>，开展医防融合慢性病管理试点，全面保障农村群众基本医疗卫生服务公平可及。探索实施村卫生室星级管理，促进了全市村卫生室能力提升、环境改善、服务优化，农村群众就医服务体验明显改善</w:t>
      </w:r>
      <w:r>
        <w:rPr>
          <w:rFonts w:hint="eastAsia"/>
        </w:rPr>
        <w:t>。</w:t>
      </w:r>
    </w:p>
    <w:p w:rsidR="00B84569" w:rsidRDefault="00B84569" w:rsidP="00B84569">
      <w:pPr>
        <w:ind w:firstLineChars="200" w:firstLine="420"/>
        <w:jc w:val="left"/>
      </w:pPr>
      <w:r>
        <w:rPr>
          <w:rFonts w:hint="eastAsia"/>
        </w:rPr>
        <w:t>据介绍，下一步，淄博市将聚焦高质量发展主题，持续强体系、活机制，着力提高基层医疗卫生服务能力，着力建立完善基层医疗卫生机构运行新机制，着力推进服务优化和服务模式转变，让群众在“家门口”享受医疗卫生服务的获得感和感受度进一步增强。</w:t>
      </w:r>
    </w:p>
    <w:p w:rsidR="00B84569" w:rsidRDefault="00B84569" w:rsidP="00B84569">
      <w:pPr>
        <w:ind w:firstLineChars="200" w:firstLine="420"/>
        <w:jc w:val="right"/>
      </w:pPr>
      <w:r w:rsidRPr="000B1A07">
        <w:rPr>
          <w:rFonts w:hint="eastAsia"/>
        </w:rPr>
        <w:t>大众报业集团</w:t>
      </w:r>
      <w:r>
        <w:rPr>
          <w:rFonts w:hint="eastAsia"/>
        </w:rPr>
        <w:t>2022-6-24</w:t>
      </w:r>
    </w:p>
    <w:p w:rsidR="00B84569" w:rsidRDefault="00B84569" w:rsidP="00C173B3">
      <w:pPr>
        <w:sectPr w:rsidR="00B84569" w:rsidSect="00C173B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C2E51" w:rsidRDefault="00AC2E51"/>
    <w:sectPr w:rsidR="00AC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569"/>
    <w:rsid w:val="00AC2E51"/>
    <w:rsid w:val="00B8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45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845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Sky123.Org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2022-08-25T07:33:00Z</dcterms:created>
</cp:coreProperties>
</file>