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27C" w:rsidRDefault="0094727C" w:rsidP="000B13B7">
      <w:pPr>
        <w:pStyle w:val="1"/>
      </w:pPr>
      <w:r w:rsidRPr="00737E5E">
        <w:rPr>
          <w:rFonts w:hint="eastAsia"/>
        </w:rPr>
        <w:t>四川省乐山市沙湾区打造全省首批“小个专”党建示范点</w:t>
      </w:r>
    </w:p>
    <w:p w:rsidR="0094727C" w:rsidRDefault="0094727C" w:rsidP="0094727C">
      <w:pPr>
        <w:ind w:firstLineChars="200" w:firstLine="420"/>
        <w:jc w:val="left"/>
      </w:pPr>
      <w:r>
        <w:rPr>
          <w:rFonts w:hint="eastAsia"/>
        </w:rPr>
        <w:t>近年来，四川乐山市场监管部门立足职能，积极开展小微企业、个体工商户、专业市场（以下简称“小个专”）党建工作，该市沙湾区市场监管局率先探索建立了全市首个“小个专”综合党委，打造成为全省首批“小个专”党建工作示范点，也是首批示范点中唯一一个以市场监管系统为载体建立的综合党委。该局以强组织、强阵地、强服务为着力点，推动“小个专”党建工作全面进步、全面过硬，促进基层社会共治，引领民营经济健康发展。</w:t>
      </w:r>
    </w:p>
    <w:p w:rsidR="0094727C" w:rsidRDefault="0094727C" w:rsidP="0094727C">
      <w:pPr>
        <w:ind w:firstLineChars="200" w:firstLine="420"/>
        <w:jc w:val="left"/>
      </w:pPr>
      <w:r>
        <w:rPr>
          <w:rFonts w:hint="eastAsia"/>
        </w:rPr>
        <w:t>强组织，党员有依靠</w:t>
      </w:r>
    </w:p>
    <w:p w:rsidR="0094727C" w:rsidRDefault="0094727C" w:rsidP="0094727C">
      <w:pPr>
        <w:ind w:firstLineChars="200" w:firstLine="420"/>
        <w:jc w:val="left"/>
      </w:pPr>
      <w:r>
        <w:rPr>
          <w:rFonts w:hint="eastAsia"/>
        </w:rPr>
        <w:t>沙湾区通过平台查找、走访调研、沉浸式体验等方式，深入排查“隐形党员”，建立“五清”台账，党员主动亮身份，打破传统组织隶属关系，构建“分级负责、上下联动”管理体系，建立起区市场监管局牵头指导、区“小个专”党委主抓、市场监管所主管和“小个专”群体共同参与的“小个专党建联盟”。下设小微企业、个体工商户、专业市场和网约送餐联合党支部四个党支部，探索建立起“一党委四支部”的组织体系，共有党员</w:t>
      </w:r>
      <w:r>
        <w:t>35</w:t>
      </w:r>
      <w:r>
        <w:t>人，组建了包含市场监管所在内的</w:t>
      </w:r>
      <w:r>
        <w:t>“</w:t>
      </w:r>
      <w:r>
        <w:t>小个专</w:t>
      </w:r>
      <w:r>
        <w:t>”</w:t>
      </w:r>
      <w:r>
        <w:t>指导站共</w:t>
      </w:r>
      <w:r>
        <w:t>7</w:t>
      </w:r>
      <w:r>
        <w:t>个，选派党建指导员</w:t>
      </w:r>
      <w:r>
        <w:t>9</w:t>
      </w:r>
      <w:r>
        <w:t>人，党建联络员</w:t>
      </w:r>
      <w:r>
        <w:t>40</w:t>
      </w:r>
      <w:r>
        <w:t>人，挂联</w:t>
      </w:r>
      <w:r>
        <w:t>“</w:t>
      </w:r>
      <w:r>
        <w:t>小个专</w:t>
      </w:r>
      <w:r>
        <w:t>”</w:t>
      </w:r>
      <w:r>
        <w:t>市场主体</w:t>
      </w:r>
      <w:r>
        <w:t>54</w:t>
      </w:r>
      <w:r>
        <w:t>家。</w:t>
      </w:r>
    </w:p>
    <w:p w:rsidR="0094727C" w:rsidRDefault="0094727C" w:rsidP="0094727C">
      <w:pPr>
        <w:ind w:firstLineChars="200" w:firstLine="420"/>
        <w:jc w:val="left"/>
      </w:pPr>
      <w:r>
        <w:rPr>
          <w:rFonts w:hint="eastAsia"/>
        </w:rPr>
        <w:t>强阵地，活动有保障</w:t>
      </w:r>
    </w:p>
    <w:p w:rsidR="0094727C" w:rsidRDefault="0094727C" w:rsidP="0094727C">
      <w:pPr>
        <w:ind w:firstLineChars="200" w:firstLine="420"/>
        <w:jc w:val="left"/>
      </w:pPr>
      <w:r>
        <w:rPr>
          <w:rFonts w:hint="eastAsia"/>
        </w:rPr>
        <w:t>“小个专”综合党委紧密结合市场监管工作，将该局城北监管所升级改造为“小个专”综合党委活动阵地，打造了“一楼一主题”开放式的党建阵地。一楼以“不忘初心、牢记使命”为主题，以时间轴全景展现沙湾“小个专”市场主体与市场监管部门在</w:t>
      </w:r>
      <w:r>
        <w:t>35</w:t>
      </w:r>
      <w:r>
        <w:t>年市场经济变革中的发展历史。二楼以</w:t>
      </w:r>
      <w:r>
        <w:t>“</w:t>
      </w:r>
      <w:r>
        <w:t>小个专文化</w:t>
      </w:r>
      <w:r>
        <w:t>”</w:t>
      </w:r>
      <w:r>
        <w:t>为主题，用有说服力的直观数字和</w:t>
      </w:r>
      <w:r>
        <w:t>“</w:t>
      </w:r>
      <w:r>
        <w:t>春风吹开花千树</w:t>
      </w:r>
      <w:r>
        <w:t>”</w:t>
      </w:r>
      <w:r>
        <w:t>的形象，记录</w:t>
      </w:r>
      <w:r>
        <w:t>“</w:t>
      </w:r>
      <w:r>
        <w:t>小个专</w:t>
      </w:r>
      <w:r>
        <w:t>”</w:t>
      </w:r>
      <w:r>
        <w:t>蓬勃发展历程。三楼以</w:t>
      </w:r>
      <w:r>
        <w:t>“</w:t>
      </w:r>
      <w:r>
        <w:t>廉洁文化</w:t>
      </w:r>
      <w:r>
        <w:t>”</w:t>
      </w:r>
      <w:r>
        <w:t>为主题，用</w:t>
      </w:r>
      <w:r>
        <w:t>“</w:t>
      </w:r>
      <w:r>
        <w:t>四知拒金</w:t>
      </w:r>
      <w:r>
        <w:t>”“</w:t>
      </w:r>
      <w:r>
        <w:t>公烛无私光</w:t>
      </w:r>
      <w:r>
        <w:t>”</w:t>
      </w:r>
      <w:r>
        <w:t>等故事诠释</w:t>
      </w:r>
      <w:r>
        <w:t>“</w:t>
      </w:r>
      <w:r>
        <w:t>廉洁、廉政、敬业、勤政</w:t>
      </w:r>
      <w:r>
        <w:t>”</w:t>
      </w:r>
      <w:r>
        <w:t>的政治品格。四楼以</w:t>
      </w:r>
      <w:r>
        <w:t>“</w:t>
      </w:r>
      <w:r>
        <w:t>红色文化</w:t>
      </w:r>
      <w:r>
        <w:t>”</w:t>
      </w:r>
      <w:r>
        <w:t>为主题，用申报的</w:t>
      </w:r>
      <w:r>
        <w:t>46</w:t>
      </w:r>
      <w:r>
        <w:t>个图形商标拼凑</w:t>
      </w:r>
      <w:r>
        <w:rPr>
          <w:rFonts w:hint="eastAsia"/>
        </w:rPr>
        <w:t>成沙湾地图展现“小个专”传承红色传统的品牌形象，手写签名诠释开展“放心舒心”党员示范户活动的庄严承诺。同时，对申恩灯具公司等小微企业的党建阵地进行提档升级，在中心城区、嘉农镇等打造了</w:t>
      </w:r>
      <w:r>
        <w:t>15</w:t>
      </w:r>
      <w:r>
        <w:t>户党员文明诚信经营示范点，在正清药店打造了党员示范点和铜心驿站分站。</w:t>
      </w:r>
    </w:p>
    <w:p w:rsidR="0094727C" w:rsidRDefault="0094727C" w:rsidP="0094727C">
      <w:pPr>
        <w:ind w:firstLineChars="200" w:firstLine="420"/>
        <w:jc w:val="left"/>
      </w:pPr>
      <w:r>
        <w:rPr>
          <w:rFonts w:hint="eastAsia"/>
        </w:rPr>
        <w:t>强服务，组织有活力</w:t>
      </w:r>
    </w:p>
    <w:p w:rsidR="0094727C" w:rsidRDefault="0094727C" w:rsidP="0094727C">
      <w:pPr>
        <w:ind w:firstLineChars="200" w:firstLine="420"/>
        <w:jc w:val="left"/>
      </w:pPr>
      <w:r>
        <w:rPr>
          <w:rFonts w:hint="eastAsia"/>
        </w:rPr>
        <w:t>“小个专”综合党委积极发挥党组织的战斗堡垒和先锋模范作用，立足自身优势、行业特点，积极开展形式多样、内涵丰富的活动，充分激发党组织活力。联合局机关党委到建川博物馆、金口河区铁道兵纪念馆、沙湾区党建文化长廊等地开展“弘扬抗战精神”“学党史感党恩”等系列红色教育活动。联合铜河街道农场社区党委开展“‘厉行节约、制止餐饮浪费’互动党日”活动。组建“暖心扶企”党建服务小分队、党员服务志愿队，动员“小个专”商户积极参与百日攻坚“我为群众办实事”、全市首个区长食安日、创文创卫等活动。开展“地、企”联建、支部联建，助力脱贫攻坚、乡村振兴活动，家家乐超市与先锋村签订扶贫协议，村里“土鸡蛋”上架超市“扶贫专柜”，农户生猪提前订购销路不愁；小微企业党支部</w:t>
      </w:r>
      <w:r>
        <w:t>1</w:t>
      </w:r>
      <w:r>
        <w:t>户党员商户与踏水镇魏槽村党支部开展联建帮扶，捐助产业发展资金</w:t>
      </w:r>
      <w:r>
        <w:t>5000</w:t>
      </w:r>
      <w:r>
        <w:t>元，慰问困难党员</w:t>
      </w:r>
      <w:r>
        <w:t>2</w:t>
      </w:r>
      <w:r>
        <w:t>户。沙湾区</w:t>
      </w:r>
      <w:r>
        <w:t>“</w:t>
      </w:r>
      <w:r>
        <w:t>小个专</w:t>
      </w:r>
      <w:r>
        <w:t>”</w:t>
      </w:r>
      <w:r>
        <w:t>业主累计为乡村振兴、疫情防控、助学等捐款、捐物达</w:t>
      </w:r>
      <w:r>
        <w:t>18.6</w:t>
      </w:r>
      <w:r>
        <w:t>万元。精选</w:t>
      </w:r>
      <w:r>
        <w:t>7</w:t>
      </w:r>
      <w:r>
        <w:t>名外卖从业人员，成立</w:t>
      </w:r>
      <w:r>
        <w:t>“</w:t>
      </w:r>
      <w:r>
        <w:t>铜河小哥</w:t>
      </w:r>
      <w:r>
        <w:t>”</w:t>
      </w:r>
      <w:r>
        <w:t>志愿服务队，外卖人员化身为</w:t>
      </w:r>
      <w:r>
        <w:t>“</w:t>
      </w:r>
      <w:r>
        <w:t>政策法规宣传员、社情民意收集员、困难群众服务员、食品安全监督员和文明创建观察员</w:t>
      </w:r>
      <w:r>
        <w:t>”</w:t>
      </w:r>
      <w:r>
        <w:t>，共协助社区服务居民</w:t>
      </w:r>
      <w:r>
        <w:t>20</w:t>
      </w:r>
      <w:r>
        <w:t>余次，参与疫情防控志愿服务</w:t>
      </w:r>
      <w:r>
        <w:t>30</w:t>
      </w:r>
      <w:r>
        <w:t>余次，协助解决</w:t>
      </w:r>
      <w:r>
        <w:rPr>
          <w:rFonts w:hint="eastAsia"/>
        </w:rPr>
        <w:t>关键小事</w:t>
      </w:r>
      <w:r>
        <w:t>5</w:t>
      </w:r>
      <w:r>
        <w:t>件，开展消费维权</w:t>
      </w:r>
      <w:r>
        <w:t>10</w:t>
      </w:r>
      <w:r>
        <w:t>起，组织清凉一夏、免费义诊等慰问活动，受众群体</w:t>
      </w:r>
      <w:r>
        <w:t>150</w:t>
      </w:r>
      <w:r>
        <w:t>余人。</w:t>
      </w:r>
    </w:p>
    <w:p w:rsidR="0094727C" w:rsidRDefault="0094727C" w:rsidP="0094727C">
      <w:pPr>
        <w:ind w:firstLineChars="200" w:firstLine="420"/>
        <w:jc w:val="left"/>
      </w:pPr>
      <w:r>
        <w:rPr>
          <w:rFonts w:hint="eastAsia"/>
        </w:rPr>
        <w:t>树典型，示范有先锋</w:t>
      </w:r>
    </w:p>
    <w:p w:rsidR="0094727C" w:rsidRDefault="0094727C" w:rsidP="0094727C">
      <w:pPr>
        <w:ind w:firstLineChars="200" w:firstLine="420"/>
        <w:jc w:val="left"/>
      </w:pPr>
      <w:r>
        <w:rPr>
          <w:rFonts w:hint="eastAsia"/>
        </w:rPr>
        <w:t>沙湾区实施“小个专”先锋示范工程，积极开展“三亮”（亮身份、亮职责、亮承诺）活动，鼓励城区和各乡镇“隐藏”在商圈店铺内的党员“亮身”挂牌经营，组织开展“文明诚信党员示范户”</w:t>
      </w:r>
      <w:r>
        <w:t xml:space="preserve"> “</w:t>
      </w:r>
      <w:r>
        <w:t>文明诚信党员示范企业</w:t>
      </w:r>
      <w:r>
        <w:t>”</w:t>
      </w:r>
      <w:r>
        <w:t>和</w:t>
      </w:r>
      <w:r>
        <w:t>“</w:t>
      </w:r>
      <w:r>
        <w:t>文明诚信党员示范市场</w:t>
      </w:r>
      <w:r>
        <w:t>”</w:t>
      </w:r>
      <w:r>
        <w:t>等</w:t>
      </w:r>
      <w:r>
        <w:t>“</w:t>
      </w:r>
      <w:r>
        <w:t>党员示范</w:t>
      </w:r>
      <w:r>
        <w:t>+”</w:t>
      </w:r>
      <w:r>
        <w:t>创建活动。签订诚信经营承诺书，公开评选授牌</w:t>
      </w:r>
      <w:r>
        <w:t>10</w:t>
      </w:r>
      <w:r>
        <w:t>家文明诚信党员示范经营户，实现了</w:t>
      </w:r>
      <w:r>
        <w:t>“</w:t>
      </w:r>
      <w:r>
        <w:t>党员示范户</w:t>
      </w:r>
      <w:r>
        <w:t>”</w:t>
      </w:r>
      <w:r>
        <w:t>以点带面，带动促进其他商户依法经营、文明经商的目的。大力开展</w:t>
      </w:r>
      <w:r>
        <w:t>“</w:t>
      </w:r>
      <w:r>
        <w:t>最强党支部</w:t>
      </w:r>
      <w:r>
        <w:t>”“</w:t>
      </w:r>
      <w:r>
        <w:t>最美党员</w:t>
      </w:r>
      <w:r>
        <w:t>”“</w:t>
      </w:r>
      <w:r>
        <w:t>最美五员</w:t>
      </w:r>
      <w:r>
        <w:t>”</w:t>
      </w:r>
      <w:r>
        <w:t>等评选活动，选树标杆党员</w:t>
      </w:r>
      <w:r>
        <w:t>“</w:t>
      </w:r>
      <w:r>
        <w:t>小哥</w:t>
      </w:r>
      <w:r>
        <w:t>”“</w:t>
      </w:r>
      <w:r>
        <w:t>优秀骑手</w:t>
      </w:r>
      <w:r>
        <w:t>”</w:t>
      </w:r>
      <w:r>
        <w:t>等共计</w:t>
      </w:r>
      <w:r>
        <w:t>5</w:t>
      </w:r>
      <w:r>
        <w:t>名，在媒体进行大张旗鼓的宣传，</w:t>
      </w:r>
      <w:r>
        <w:rPr>
          <w:rFonts w:hint="eastAsia"/>
        </w:rPr>
        <w:t>通过“帮、带、学、传”，让“小个专”党员自我赋能、增强自我价值感和社会责任感，提高小个专党员“强区有我”的意识，自愿加入沙湾区建设促进沙湾市场繁荣有序发展。今年，沙湾区成立全市首个网约送餐行业党支部，形成了“市场监管党委</w:t>
      </w:r>
      <w:r>
        <w:t>+“</w:t>
      </w:r>
      <w:r>
        <w:t>小个专</w:t>
      </w:r>
      <w:r>
        <w:t>”</w:t>
      </w:r>
      <w:r>
        <w:t>综合党委</w:t>
      </w:r>
      <w:r>
        <w:t>+</w:t>
      </w:r>
      <w:r>
        <w:t>网约联合党支部</w:t>
      </w:r>
      <w:r>
        <w:t>+</w:t>
      </w:r>
      <w:r>
        <w:t>党建指导员的</w:t>
      </w:r>
      <w:r>
        <w:t>“</w:t>
      </w:r>
      <w:r>
        <w:t>联建共创</w:t>
      </w:r>
      <w:r>
        <w:t>”</w:t>
      </w:r>
      <w:r>
        <w:t>机制。网约外卖送餐联合党支部成立仅两个月，已有</w:t>
      </w:r>
      <w:r>
        <w:t>4</w:t>
      </w:r>
      <w:r>
        <w:t>名铜河小哥递交入党申请书，积极向党组织靠拢。</w:t>
      </w:r>
    </w:p>
    <w:p w:rsidR="0094727C" w:rsidRDefault="0094727C" w:rsidP="0094727C">
      <w:pPr>
        <w:ind w:firstLineChars="200" w:firstLine="420"/>
        <w:jc w:val="right"/>
      </w:pPr>
      <w:r w:rsidRPr="00737E5E">
        <w:rPr>
          <w:rFonts w:hint="eastAsia"/>
        </w:rPr>
        <w:t>中国质量新闻网</w:t>
      </w:r>
      <w:r>
        <w:rPr>
          <w:rFonts w:hint="eastAsia"/>
        </w:rPr>
        <w:t>2022-7-27</w:t>
      </w:r>
    </w:p>
    <w:p w:rsidR="0094727C" w:rsidRPr="00737E5E" w:rsidRDefault="0094727C" w:rsidP="0094727C">
      <w:pPr>
        <w:ind w:firstLineChars="200" w:firstLine="420"/>
        <w:jc w:val="left"/>
      </w:pPr>
    </w:p>
    <w:p w:rsidR="0094727C" w:rsidRDefault="0094727C" w:rsidP="00FB0FCC">
      <w:pPr>
        <w:sectPr w:rsidR="0094727C" w:rsidSect="00FB0FC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B0AE5" w:rsidRDefault="00BB0AE5"/>
    <w:sectPr w:rsidR="00BB0A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727C"/>
    <w:rsid w:val="0094727C"/>
    <w:rsid w:val="00BB0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472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472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1637</Characters>
  <Application>Microsoft Office Word</Application>
  <DocSecurity>0</DocSecurity>
  <Lines>13</Lines>
  <Paragraphs>3</Paragraphs>
  <ScaleCrop>false</ScaleCrop>
  <Company>Sky123.Org</Company>
  <LinksUpToDate>false</LinksUpToDate>
  <CharactersWithSpaces>1921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2022-08-25T05:46:00Z</dcterms:created>
</cp:coreProperties>
</file>