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08" w:rsidRDefault="001C7B08" w:rsidP="00950B92">
      <w:pPr>
        <w:pStyle w:val="1"/>
      </w:pPr>
      <w:r w:rsidRPr="008C2D12">
        <w:rPr>
          <w:rFonts w:hint="eastAsia"/>
        </w:rPr>
        <w:t>鄂尔多斯市应急管理局：坚持党建引领</w:t>
      </w:r>
      <w:r w:rsidRPr="008C2D12">
        <w:t xml:space="preserve"> 打造新时代</w:t>
      </w:r>
      <w:r w:rsidRPr="008C2D12">
        <w:t>“</w:t>
      </w:r>
      <w:r w:rsidRPr="008C2D12">
        <w:t>应急先锋</w:t>
      </w:r>
      <w:r w:rsidRPr="008C2D12">
        <w:t>”</w:t>
      </w:r>
    </w:p>
    <w:p w:rsidR="001C7B08" w:rsidRDefault="001C7B08" w:rsidP="001C7B08">
      <w:pPr>
        <w:ind w:firstLineChars="200" w:firstLine="420"/>
        <w:jc w:val="left"/>
      </w:pPr>
      <w:r>
        <w:rPr>
          <w:rFonts w:hint="eastAsia"/>
        </w:rPr>
        <w:t>近年来，鄂尔多斯市应急管理局始终坚持围绕中心抓党建，抓好党建促工作，以保障安全、服务发展为主线，持续加强干部队伍建设，全力打造忠诚干净担当、高素质能战斗的“应急铁军”，助推鄂尔多斯市应急管理事业高质量发展。</w:t>
      </w:r>
    </w:p>
    <w:p w:rsidR="001C7B08" w:rsidRDefault="001C7B08" w:rsidP="001C7B08">
      <w:pPr>
        <w:ind w:firstLineChars="200" w:firstLine="420"/>
        <w:jc w:val="left"/>
      </w:pPr>
      <w:r>
        <w:rPr>
          <w:rFonts w:hint="eastAsia"/>
        </w:rPr>
        <w:t>对党忠诚</w:t>
      </w:r>
      <w:r>
        <w:t xml:space="preserve"> </w:t>
      </w:r>
      <w:r>
        <w:t>冲锋在前勇当应急</w:t>
      </w:r>
      <w:r>
        <w:t>“</w:t>
      </w:r>
      <w:r>
        <w:t>尖兵</w:t>
      </w:r>
      <w:r>
        <w:t>”</w:t>
      </w:r>
    </w:p>
    <w:p w:rsidR="001C7B08" w:rsidRDefault="001C7B08" w:rsidP="001C7B08">
      <w:pPr>
        <w:ind w:firstLineChars="200" w:firstLine="420"/>
        <w:jc w:val="left"/>
      </w:pPr>
      <w:r>
        <w:rPr>
          <w:rFonts w:hint="eastAsia"/>
        </w:rPr>
        <w:t>始终坚持党对应急管理工作的绝对领导，打造忠诚担当可靠的应急管理队伍，是推动应急工作向前发展的根本保障。</w:t>
      </w:r>
    </w:p>
    <w:p w:rsidR="001C7B08" w:rsidRDefault="001C7B08" w:rsidP="001C7B08">
      <w:pPr>
        <w:ind w:firstLineChars="200" w:firstLine="420"/>
        <w:jc w:val="left"/>
      </w:pPr>
      <w:r>
        <w:rPr>
          <w:rFonts w:hint="eastAsia"/>
        </w:rPr>
        <w:t>鄂尔多斯市应急管理局认真贯彻落实上级部署要求，以党建工作为抓手，深入开展党史学习教育，聚焦重点任务精准发力，以为民服务为落脚点，着力打造一支作风优良、严明守纪的“应急先锋”队伍。</w:t>
      </w:r>
    </w:p>
    <w:p w:rsidR="001C7B08" w:rsidRDefault="001C7B08" w:rsidP="001C7B08">
      <w:pPr>
        <w:ind w:firstLineChars="200" w:firstLine="420"/>
        <w:jc w:val="left"/>
      </w:pPr>
      <w:r>
        <w:rPr>
          <w:rFonts w:hint="eastAsia"/>
        </w:rPr>
        <w:t>鄂尔多斯市应急管理局开展“三问”调研。</w:t>
      </w:r>
    </w:p>
    <w:p w:rsidR="001C7B08" w:rsidRDefault="001C7B08" w:rsidP="001C7B08">
      <w:pPr>
        <w:ind w:firstLineChars="200" w:firstLine="420"/>
        <w:jc w:val="left"/>
      </w:pPr>
      <w:r>
        <w:rPr>
          <w:rFonts w:hint="eastAsia"/>
        </w:rPr>
        <w:t>聚焦“头雁领航”工程，促机关党建“质效提升”。鄂尔多斯市应急管理局党委书记以“五题五责”工作法为主要抓手，认真执行抓基层党建工作履职承诺制度和抓党建示范引领工作机制，带头开展专题调查研究，研究制定年度机关党建工作计划和“书记项目”，把党委书记所在党支部按照“五强”要求，努力打造示范型样板党支部，结合推进基层党建“质效提升”工作，切实做到述职述党建、评议评党建、考核考党建、选用干部看党建，让党建工作责任真正做到落地见效。</w:t>
      </w:r>
    </w:p>
    <w:p w:rsidR="001C7B08" w:rsidRDefault="001C7B08" w:rsidP="001C7B08">
      <w:pPr>
        <w:ind w:firstLineChars="200" w:firstLine="420"/>
        <w:jc w:val="left"/>
      </w:pPr>
      <w:r>
        <w:rPr>
          <w:rFonts w:hint="eastAsia"/>
        </w:rPr>
        <w:t>聚焦“安全导航、平安相伴”党建品牌，助力基层党建规范化提升。近年来，鄂尔多斯市应急管理局始终注重在政治建设中打造品牌，在规范提升中培育品牌，在建强队伍中创建品牌，在发挥实效中亮化品牌。坚决把讲政治的要求落实到应急管理、安全生产、防灾减灾救灾各领域和工作全过程，努力做好“三个表率”，建设“模范机关”。</w:t>
      </w:r>
    </w:p>
    <w:p w:rsidR="001C7B08" w:rsidRDefault="001C7B08" w:rsidP="001C7B08">
      <w:pPr>
        <w:ind w:firstLineChars="200" w:firstLine="420"/>
        <w:jc w:val="left"/>
      </w:pPr>
      <w:r>
        <w:rPr>
          <w:rFonts w:hint="eastAsia"/>
        </w:rPr>
        <w:t>关键时刻，党的队伍，冲得上去。面对突如其来的新冠肺炎疫情，鄂尔多斯市应急管理局坚决落实鄂尔多斯市委、市政府统一部署，充分发挥统筹应对突发事件的综合优势，勇当“尖兵”，按照鄂尔多斯市新冠肺炎疫情防控指挥部统一安排，随时做好备战准备。</w:t>
      </w:r>
    </w:p>
    <w:p w:rsidR="001C7B08" w:rsidRDefault="001C7B08" w:rsidP="001C7B08">
      <w:pPr>
        <w:ind w:firstLineChars="200" w:firstLine="420"/>
        <w:jc w:val="left"/>
      </w:pPr>
      <w:r>
        <w:rPr>
          <w:rFonts w:hint="eastAsia"/>
        </w:rPr>
        <w:t>坚守使命</w:t>
      </w:r>
      <w:r>
        <w:t xml:space="preserve"> </w:t>
      </w:r>
      <w:r>
        <w:t>为城市安全</w:t>
      </w:r>
      <w:r>
        <w:t>“</w:t>
      </w:r>
      <w:r>
        <w:t>站岗放哨</w:t>
      </w:r>
      <w:r>
        <w:t>”</w:t>
      </w:r>
    </w:p>
    <w:p w:rsidR="001C7B08" w:rsidRDefault="001C7B08" w:rsidP="001C7B08">
      <w:pPr>
        <w:ind w:firstLineChars="200" w:firstLine="420"/>
        <w:jc w:val="left"/>
      </w:pPr>
      <w:r>
        <w:rPr>
          <w:rFonts w:hint="eastAsia"/>
        </w:rPr>
        <w:t>公共安全是城市稳定发展的重要基石。夯实城市安全基底，是应急管理工作的职责所在。</w:t>
      </w:r>
    </w:p>
    <w:p w:rsidR="001C7B08" w:rsidRDefault="001C7B08" w:rsidP="001C7B08">
      <w:pPr>
        <w:ind w:firstLineChars="200" w:firstLine="420"/>
        <w:jc w:val="left"/>
      </w:pPr>
      <w:r>
        <w:rPr>
          <w:rFonts w:hint="eastAsia"/>
        </w:rPr>
        <w:t>近年来，鄂尔多斯市应急管理局始终坚持人民至上、生命至上，多措并举全力防范化解风险隐患。以深入推进安全生产专项整治三年行动为抓手，结合元旦、春节、“两会”等重要时间节点，组织“党员先锋队”深入煤矿、非煤矿山、危险化学品企业进行安全“体检”，全面开展安全生产大检查，助力企业安全发展，严密防范各类生产安全事故发生；鄂尔多斯市安全生产委员会办公室切实发挥作用，持续各专委会和重点部门进行指导检查，切实筑牢了安全生产“基本盘”。统筹抓好防灾减灾工作，严格落实信息共享、协调联动机制，定期分析研判自然灾害风险，密切关注天气变化，加强极端天气、地质灾害等预测预报，及时发布预警信息，有效化解了自然灾害“风险点”。严格执行</w:t>
      </w:r>
      <w:r>
        <w:t>24</w:t>
      </w:r>
      <w:r>
        <w:t>小时值班制度和事故报告制度，畅通信息报送渠道，严格按照时限要求，及时、准确报告信息，切实当好了人民群众</w:t>
      </w:r>
      <w:r>
        <w:t>“</w:t>
      </w:r>
      <w:r>
        <w:t>守护人</w:t>
      </w:r>
      <w:r>
        <w:t>”</w:t>
      </w:r>
      <w:r>
        <w:t>。</w:t>
      </w:r>
    </w:p>
    <w:p w:rsidR="001C7B08" w:rsidRDefault="001C7B08" w:rsidP="001C7B08">
      <w:pPr>
        <w:ind w:firstLineChars="200" w:firstLine="420"/>
        <w:jc w:val="left"/>
      </w:pPr>
      <w:r>
        <w:rPr>
          <w:rFonts w:hint="eastAsia"/>
        </w:rPr>
        <w:t>近年来，鄂尔多斯市安全发展形势平稳向好，为市民群众安居乐业创造了安全和谐的环境。</w:t>
      </w:r>
    </w:p>
    <w:p w:rsidR="001C7B08" w:rsidRDefault="001C7B08" w:rsidP="001C7B08">
      <w:pPr>
        <w:ind w:firstLineChars="200" w:firstLine="420"/>
        <w:jc w:val="left"/>
      </w:pPr>
      <w:r>
        <w:rPr>
          <w:rFonts w:hint="eastAsia"/>
        </w:rPr>
        <w:t>竭诚为民</w:t>
      </w:r>
      <w:r>
        <w:t xml:space="preserve"> </w:t>
      </w:r>
      <w:r>
        <w:t>为群众谋幸福</w:t>
      </w:r>
    </w:p>
    <w:p w:rsidR="001C7B08" w:rsidRDefault="001C7B08" w:rsidP="001C7B08">
      <w:pPr>
        <w:ind w:firstLineChars="200" w:firstLine="420"/>
        <w:jc w:val="left"/>
      </w:pPr>
      <w:r>
        <w:rPr>
          <w:rFonts w:hint="eastAsia"/>
        </w:rPr>
        <w:t>近年来，鄂尔多斯市应急管理局党委切实在解决群众“急难愁盼”问题上下苦功、见真功，真正把民生实事办到群众心坎上，聚焦“我为群众办实事”实践活动，推动应急管理事业取得新进展。</w:t>
      </w:r>
    </w:p>
    <w:p w:rsidR="001C7B08" w:rsidRDefault="001C7B08" w:rsidP="001C7B08">
      <w:pPr>
        <w:ind w:firstLineChars="200" w:firstLine="420"/>
        <w:jc w:val="left"/>
      </w:pPr>
      <w:r>
        <w:rPr>
          <w:rFonts w:hint="eastAsia"/>
        </w:rPr>
        <w:t>在积极开展“我为群众办实事”实践活动方面，鄂尔多斯市应急管理局加强基层园区应急救援保障能力建设，为准格尔旗那日松镇配备了防爆移动通信终端、风力灭火机、移动水泵等基础应急救援装备；为鄂尔多斯市危险化学品企业从业人员在鄂尔多斯市职业技术学院等院校提供学历提升平台和渠道，切实解决危险化学品企业从业人员专业技术水平低的问题。在扎实推动脱贫攻坚成果与乡村振兴有效衔接方面，帮助准格尔旗德胜有梁村积极推广暖水山地苹果</w:t>
      </w:r>
      <w:r>
        <w:t>30</w:t>
      </w:r>
      <w:r>
        <w:t>万斤，村集体经济经营性收入达到</w:t>
      </w:r>
      <w:r>
        <w:t>182.32</w:t>
      </w:r>
      <w:r>
        <w:t>万元，协调</w:t>
      </w:r>
      <w:r>
        <w:t>36</w:t>
      </w:r>
      <w:r>
        <w:t>万元资金修建</w:t>
      </w:r>
      <w:r>
        <w:t>8</w:t>
      </w:r>
      <w:r>
        <w:t>公里砂石路，为</w:t>
      </w:r>
      <w:r>
        <w:t>40</w:t>
      </w:r>
      <w:r>
        <w:t>户村民进行了高</w:t>
      </w:r>
      <w:r>
        <w:rPr>
          <w:rFonts w:hint="eastAsia"/>
        </w:rPr>
        <w:t>龄津贴认证，为</w:t>
      </w:r>
      <w:r>
        <w:t>7</w:t>
      </w:r>
      <w:r>
        <w:t>户村民接通农业生产用电，为</w:t>
      </w:r>
      <w:r>
        <w:t>19</w:t>
      </w:r>
      <w:r>
        <w:t>户村民进行了户改厕，并帮助德胜有梁村成功申报第一批自治区级、市级</w:t>
      </w:r>
      <w:r>
        <w:t>“</w:t>
      </w:r>
      <w:r>
        <w:t>一村一品</w:t>
      </w:r>
      <w:r>
        <w:t>”</w:t>
      </w:r>
      <w:r>
        <w:t>示范村。</w:t>
      </w:r>
    </w:p>
    <w:p w:rsidR="001C7B08" w:rsidRDefault="001C7B08" w:rsidP="001C7B08">
      <w:pPr>
        <w:ind w:firstLineChars="200" w:firstLine="420"/>
        <w:jc w:val="left"/>
      </w:pPr>
      <w:r>
        <w:rPr>
          <w:rFonts w:hint="eastAsia"/>
        </w:rPr>
        <w:t>鄂尔多斯市应急管理局开展志愿服务进社区主题党日活动。</w:t>
      </w:r>
    </w:p>
    <w:p w:rsidR="001C7B08" w:rsidRDefault="001C7B08" w:rsidP="001C7B08">
      <w:pPr>
        <w:ind w:firstLineChars="200" w:firstLine="420"/>
        <w:jc w:val="left"/>
      </w:pPr>
      <w:r>
        <w:rPr>
          <w:rFonts w:hint="eastAsia"/>
        </w:rPr>
        <w:t>社区是城市治理的最小单元，是人民群众安居乐业的家园。截至</w:t>
      </w:r>
      <w:r>
        <w:t>2022</w:t>
      </w:r>
      <w:r>
        <w:t>年</w:t>
      </w:r>
      <w:r>
        <w:t>5</w:t>
      </w:r>
      <w:r>
        <w:t>月底，鄂尔多斯市共有</w:t>
      </w:r>
      <w:r>
        <w:t>15</w:t>
      </w:r>
      <w:r>
        <w:t>家全国综合减灾示范社区。</w:t>
      </w:r>
    </w:p>
    <w:p w:rsidR="001C7B08" w:rsidRDefault="001C7B08" w:rsidP="001C7B08">
      <w:pPr>
        <w:ind w:firstLineChars="200" w:firstLine="420"/>
        <w:jc w:val="left"/>
      </w:pPr>
      <w:r>
        <w:rPr>
          <w:rFonts w:hint="eastAsia"/>
        </w:rPr>
        <w:t>应急避难场所是灾害发生后应急状态下，供群众紧急疏散安置、减低灾害风险的安全场所。截至</w:t>
      </w:r>
      <w:r>
        <w:t>2022</w:t>
      </w:r>
      <w:r>
        <w:t>年</w:t>
      </w:r>
      <w:r>
        <w:t>5</w:t>
      </w:r>
      <w:r>
        <w:t>月底，鄂尔多斯市统计共有各类应急避难场所</w:t>
      </w:r>
      <w:r>
        <w:t>68</w:t>
      </w:r>
      <w:r>
        <w:t>个，其中东胜区</w:t>
      </w:r>
      <w:r>
        <w:t>13</w:t>
      </w:r>
      <w:r>
        <w:t>个，达拉特旗</w:t>
      </w:r>
      <w:r>
        <w:t>5</w:t>
      </w:r>
      <w:r>
        <w:t>个，鄂托克旗</w:t>
      </w:r>
      <w:r>
        <w:t>9</w:t>
      </w:r>
      <w:r>
        <w:t>个，鄂托克前旗</w:t>
      </w:r>
      <w:r>
        <w:t>5</w:t>
      </w:r>
      <w:r>
        <w:t>个，康巴什区</w:t>
      </w:r>
      <w:r>
        <w:t>3</w:t>
      </w:r>
      <w:r>
        <w:t>个，杭锦旗</w:t>
      </w:r>
      <w:r>
        <w:t>6</w:t>
      </w:r>
      <w:r>
        <w:t>个，乌审旗</w:t>
      </w:r>
      <w:r>
        <w:t>18</w:t>
      </w:r>
      <w:r>
        <w:t>个，伊金霍洛旗</w:t>
      </w:r>
      <w:r>
        <w:t>4</w:t>
      </w:r>
      <w:r>
        <w:t>个，准格尔旗</w:t>
      </w:r>
      <w:r>
        <w:t>5</w:t>
      </w:r>
      <w:r>
        <w:t>个。</w:t>
      </w:r>
    </w:p>
    <w:p w:rsidR="001C7B08" w:rsidRDefault="001C7B08" w:rsidP="001C7B08">
      <w:pPr>
        <w:ind w:firstLineChars="200" w:firstLine="420"/>
        <w:jc w:val="left"/>
      </w:pPr>
      <w:r>
        <w:rPr>
          <w:rFonts w:hint="eastAsia"/>
        </w:rPr>
        <w:t>今后，鄂尔多斯市应急管理局将继续坚持党建引领，积极推进应急管理体系和能力现代化建设，扛起新时代应急管理使命职责，竭力当好党和人民的忠诚卫士，为鄂尔多斯经济社会高质量发展提供强有力的安全保障。</w:t>
      </w:r>
    </w:p>
    <w:p w:rsidR="001C7B08" w:rsidRDefault="001C7B08" w:rsidP="001C7B08">
      <w:pPr>
        <w:ind w:firstLineChars="200" w:firstLine="420"/>
        <w:jc w:val="right"/>
      </w:pPr>
      <w:r w:rsidRPr="008C2D12">
        <w:rPr>
          <w:rFonts w:hint="eastAsia"/>
        </w:rPr>
        <w:t>鄂尔多斯发布</w:t>
      </w:r>
      <w:r w:rsidRPr="008C2D12">
        <w:t xml:space="preserve"> 2022-07-05</w:t>
      </w:r>
    </w:p>
    <w:p w:rsidR="001C7B08" w:rsidRDefault="001C7B08" w:rsidP="00A635F1">
      <w:pPr>
        <w:sectPr w:rsidR="001C7B08" w:rsidSect="00A635F1">
          <w:type w:val="continuous"/>
          <w:pgSz w:w="11906" w:h="16838"/>
          <w:pgMar w:top="1644" w:right="1236" w:bottom="1418" w:left="1814" w:header="851" w:footer="907" w:gutter="0"/>
          <w:pgNumType w:start="1"/>
          <w:cols w:space="720"/>
          <w:docGrid w:type="lines" w:linePitch="341" w:charSpace="2373"/>
        </w:sectPr>
      </w:pPr>
    </w:p>
    <w:p w:rsidR="004F0CB0" w:rsidRDefault="004F0CB0"/>
    <w:sectPr w:rsidR="004F0C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B08"/>
    <w:rsid w:val="001C7B08"/>
    <w:rsid w:val="004F0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7B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7B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Sky123.Org</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2022-08-26T08:36:00Z</dcterms:created>
</cp:coreProperties>
</file>