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12" w:rsidRDefault="007A4B12" w:rsidP="00513F2B">
      <w:pPr>
        <w:pStyle w:val="1"/>
      </w:pPr>
      <w:r w:rsidRPr="00513F2B">
        <w:rPr>
          <w:rFonts w:hint="eastAsia"/>
        </w:rPr>
        <w:t>淮南市</w:t>
      </w:r>
      <w:r w:rsidRPr="004C774E">
        <w:rPr>
          <w:rFonts w:hint="eastAsia"/>
        </w:rPr>
        <w:t>毕家岗街道：积极构建网格化治理体系，破解基层治理难题</w:t>
      </w:r>
    </w:p>
    <w:p w:rsidR="007A4B12" w:rsidRDefault="007A4B12" w:rsidP="007A4B12">
      <w:pPr>
        <w:ind w:firstLineChars="200" w:firstLine="420"/>
        <w:jc w:val="left"/>
      </w:pPr>
      <w:r>
        <w:t>毕家岗街道坚持以党建引领推动基层治理体系创新，以提升群众安全感和居民幸福指数为引领，依托网格化服务管理信息平台，积极有效探索治理新模式，破解基层治理难题，进一步提升了社会治理精细化水平。</w:t>
      </w:r>
    </w:p>
    <w:p w:rsidR="007A4B12" w:rsidRDefault="007A4B12" w:rsidP="007A4B12">
      <w:pPr>
        <w:ind w:firstLineChars="200" w:firstLine="420"/>
        <w:jc w:val="left"/>
      </w:pPr>
      <w:r>
        <w:t>组织体系进网格，不断提升网格治理组织力</w:t>
      </w:r>
    </w:p>
    <w:p w:rsidR="007A4B12" w:rsidRDefault="007A4B12" w:rsidP="007A4B12">
      <w:pPr>
        <w:ind w:firstLineChars="200" w:firstLine="420"/>
        <w:jc w:val="left"/>
      </w:pPr>
      <w:r>
        <w:t>毕家岗街道党工委将党的组织体系建设融入网格化治理，用党建夯实网格力量，提升基层治理水平。一是构建全网组织体系。构建</w:t>
      </w:r>
      <w:r>
        <w:t>“</w:t>
      </w:r>
      <w:r>
        <w:t>街道、社区、网格</w:t>
      </w:r>
      <w:r>
        <w:t>”</w:t>
      </w:r>
      <w:r>
        <w:t>三级联动组织架构，以街道党工委为核心、</w:t>
      </w:r>
      <w:r>
        <w:t>4</w:t>
      </w:r>
      <w:r>
        <w:t>个社区协同联动、</w:t>
      </w:r>
      <w:r>
        <w:t>25</w:t>
      </w:r>
      <w:r>
        <w:t>个网格严格落实网格工作职责，形成了</w:t>
      </w:r>
      <w:r>
        <w:t>“</w:t>
      </w:r>
      <w:r>
        <w:t>矛盾纠纷不出网，复杂问题不出社区，疑难杂症不出街道</w:t>
      </w:r>
      <w:r>
        <w:t>”</w:t>
      </w:r>
      <w:r>
        <w:t>的工作机制。将街道</w:t>
      </w:r>
      <w:r>
        <w:t>17</w:t>
      </w:r>
      <w:r>
        <w:t>个党支部建在网格上，打造</w:t>
      </w:r>
      <w:r>
        <w:t>“</w:t>
      </w:r>
      <w:r>
        <w:t>党支部</w:t>
      </w:r>
      <w:r>
        <w:t>+</w:t>
      </w:r>
      <w:r>
        <w:t>网格员</w:t>
      </w:r>
      <w:r>
        <w:t>”</w:t>
      </w:r>
      <w:r>
        <w:t>的社区治理模式，确保网格工作全面融入到解决群众急难愁盼问题上来，做到联系服务百姓</w:t>
      </w:r>
      <w:r>
        <w:t>“</w:t>
      </w:r>
      <w:r>
        <w:t>零距离</w:t>
      </w:r>
      <w:r>
        <w:t>”</w:t>
      </w:r>
      <w:r>
        <w:t>。二是党建引领多网融合。按照</w:t>
      </w:r>
      <w:r>
        <w:t>“</w:t>
      </w:r>
      <w:r>
        <w:t>一网多用</w:t>
      </w:r>
      <w:r>
        <w:t>”</w:t>
      </w:r>
      <w:r>
        <w:t>原则和</w:t>
      </w:r>
      <w:r>
        <w:t>“</w:t>
      </w:r>
      <w:r>
        <w:t>一张网格管到底</w:t>
      </w:r>
      <w:r>
        <w:rPr>
          <w:rFonts w:hint="eastAsia"/>
        </w:rPr>
        <w:t>”的要求，以党支部建在网格上为核心，将平安建设、疫情防控、文明创建、安全生产、综治信访等工作纳入到网格化管理一张网中，打造一张“横向到边、纵向到底”的街道域基层治理网。充分利用雪亮工程、手机移动端、网格员“格中走”等方式，全覆盖实时监测街道内“人、事、物”动态情况，实现党的建设延伸到每个角落，提升了基层治理效能。三是建立完备考核机制。建立“基础待遇</w:t>
      </w:r>
      <w:r>
        <w:t>+</w:t>
      </w:r>
      <w:r>
        <w:t>绩效奖励</w:t>
      </w:r>
      <w:r>
        <w:t>”</w:t>
      </w:r>
      <w:r>
        <w:t>相结合的网格员保障激励机制，对年度考核优秀的网格员颁发荣誉证书，优先安排发展党员或列入社区</w:t>
      </w:r>
      <w:r>
        <w:t>“</w:t>
      </w:r>
      <w:r>
        <w:t>两委</w:t>
      </w:r>
      <w:r>
        <w:t>”</w:t>
      </w:r>
      <w:r>
        <w:t>干部推荐候选人。对年度考核不合格或工作过程中造成较大</w:t>
      </w:r>
      <w:r>
        <w:rPr>
          <w:rFonts w:hint="eastAsia"/>
        </w:rPr>
        <w:t>不良影响的，予以辞退、解聘。通过完善保障激励机制，着力打造一支“快速反应、精准防控、迅速处置”的网格员队伍。</w:t>
      </w:r>
    </w:p>
    <w:p w:rsidR="007A4B12" w:rsidRDefault="007A4B12" w:rsidP="007A4B12">
      <w:pPr>
        <w:ind w:firstLineChars="200" w:firstLine="420"/>
        <w:jc w:val="left"/>
      </w:pPr>
      <w:r>
        <w:t>便民服务进网格，不断提升网格治理凝聚力</w:t>
      </w:r>
    </w:p>
    <w:p w:rsidR="007A4B12" w:rsidRDefault="007A4B12" w:rsidP="007A4B12">
      <w:pPr>
        <w:ind w:firstLineChars="200" w:firstLine="420"/>
        <w:jc w:val="left"/>
      </w:pPr>
      <w:r>
        <w:t>毕家岗街道将为群众服务作为网格化工作的落脚，通过提供上门服务，党员干部主动对接，打通服务</w:t>
      </w:r>
      <w:r>
        <w:t>“</w:t>
      </w:r>
      <w:r>
        <w:t>最后一公里</w:t>
      </w:r>
      <w:r>
        <w:t>”</w:t>
      </w:r>
      <w:r>
        <w:t>。一是网格长带头服务</w:t>
      </w:r>
      <w:r>
        <w:t>“</w:t>
      </w:r>
      <w:r>
        <w:t>暖民心</w:t>
      </w:r>
      <w:r>
        <w:t>”</w:t>
      </w:r>
      <w:r>
        <w:t>。将网格片区的重要点位、重点群体进行排查走访，听民声、解民忧，将矛盾问题化解在萌芽状态。网格长组织网格员对各网格内低五保、困难户、弱势群体的房屋安全、消防隐患等问题进行走访排查，及时发现问题隐患，建立了网格排查台账，梳理整改任务，明确整改时限，确保在最短时间内全部整改到位。</w:t>
      </w:r>
      <w:r>
        <w:t>2022</w:t>
      </w:r>
      <w:r>
        <w:t>年</w:t>
      </w:r>
      <w:r>
        <w:t>6</w:t>
      </w:r>
      <w:r>
        <w:t>月，网格长在走访排查时发现新建社区</w:t>
      </w:r>
      <w:r>
        <w:t>A</w:t>
      </w:r>
      <w:r>
        <w:t>区靠近游园旁的道路下沉问题时，第一时间上报街</w:t>
      </w:r>
      <w:r>
        <w:rPr>
          <w:rFonts w:hint="eastAsia"/>
        </w:rPr>
        <w:t>道综治中心，街道党工委进行分析研判后约谈物业公司相关负责人，并给物业总公司下整改函，责令其对道路进行维修，确保居民出行平安。二是网格员上门服务“得民心”。为提升服务效率，方便群众办事，对于网格内“老弱病残”群体，亲自上门服务，动态掌握群众需求，累计为群众解决生产生活难题</w:t>
      </w:r>
      <w:r>
        <w:t>1200</w:t>
      </w:r>
      <w:r>
        <w:t>余个，便民服务事项</w:t>
      </w:r>
      <w:r>
        <w:t>1100</w:t>
      </w:r>
      <w:r>
        <w:t>余项，打通了服务群众</w:t>
      </w:r>
      <w:r>
        <w:t>“</w:t>
      </w:r>
      <w:r>
        <w:t>最后一公里</w:t>
      </w:r>
      <w:r>
        <w:t>”</w:t>
      </w:r>
      <w:r>
        <w:t>。如为因不慎摔伤，造成腰椎断裂，瘫痪在床的独居老人，社区网格员主动承担照顾她的任务。在疫情期间，每天多次打电话问候了解情况，并送去必备的生活用品，细心的照顾让孟庆梅感受到了亲</w:t>
      </w:r>
      <w:r>
        <w:rPr>
          <w:rFonts w:hint="eastAsia"/>
        </w:rPr>
        <w:t>人般的温暖。同时，定期对网格员开展业务培训，推动网格员从“专业”型选手向“全能”型人才转变，建立了“人在格中走、事在网上办、服务零距离”的网格员培养和管理模式。三是联保长主动服务“聚民心”。以网格化管理为基础，按照地域相邻原则，组建以“</w:t>
      </w:r>
      <w:r>
        <w:t>7-12</w:t>
      </w:r>
      <w:r>
        <w:t>户家庭</w:t>
      </w:r>
      <w:r>
        <w:t>”</w:t>
      </w:r>
      <w:r>
        <w:t>、</w:t>
      </w:r>
      <w:r>
        <w:t>“4-8</w:t>
      </w:r>
      <w:r>
        <w:t>户门店</w:t>
      </w:r>
      <w:r>
        <w:t>”</w:t>
      </w:r>
      <w:r>
        <w:t>为单元的联户组。组织发动热心群众、党员干部、邻里帮帮团成员等担任联保组联保长，按照</w:t>
      </w:r>
      <w:r>
        <w:t>“</w:t>
      </w:r>
      <w:r>
        <w:t>定格、定人、定责、定向</w:t>
      </w:r>
      <w:r>
        <w:t>”</w:t>
      </w:r>
      <w:r>
        <w:t>工作导向，将疫情防控、养老诈骗宣传、自建房排查等任务分解至网格、责任压实至联保组。调动网格内网格员和联保长、党员群众等力量，充分发挥人</w:t>
      </w:r>
      <w:r>
        <w:rPr>
          <w:rFonts w:hint="eastAsia"/>
        </w:rPr>
        <w:t>熟、地熟、情况熟的优势，在网格范围内进行广泛走访摸排宣传，形成以点带面，一呼百应的整体效应，实现了政策宣传进万户、暖心服务送上门、问题隐患不“出格”。自联保组工作机制成立以来，开展各类志愿宣传活动</w:t>
      </w:r>
      <w:r>
        <w:t>1000</w:t>
      </w:r>
      <w:r>
        <w:t>余次，摸排辖区居住常住人口</w:t>
      </w:r>
      <w:r>
        <w:t>10000</w:t>
      </w:r>
      <w:r>
        <w:t>余人，化解各类矛盾纠纷</w:t>
      </w:r>
      <w:r>
        <w:t>27</w:t>
      </w:r>
      <w:r>
        <w:t>起，提供代办代购代送等上门服务</w:t>
      </w:r>
      <w:r>
        <w:t>200</w:t>
      </w:r>
      <w:r>
        <w:t>余次。</w:t>
      </w:r>
    </w:p>
    <w:p w:rsidR="007A4B12" w:rsidRDefault="007A4B12" w:rsidP="007A4B12">
      <w:pPr>
        <w:ind w:firstLineChars="200" w:firstLine="420"/>
        <w:jc w:val="left"/>
      </w:pPr>
      <w:r>
        <w:t>民生基础进网格，不断提升网格治理向心力</w:t>
      </w:r>
    </w:p>
    <w:p w:rsidR="007A4B12" w:rsidRDefault="007A4B12" w:rsidP="007A4B12">
      <w:pPr>
        <w:ind w:firstLineChars="200" w:firstLine="420"/>
        <w:jc w:val="left"/>
      </w:pPr>
      <w:r>
        <w:t>民生工程高效推进，安全隐患、矛盾纠纷快速处置，多个部门协同联动，绘出基层治理最大</w:t>
      </w:r>
      <w:r>
        <w:t>“</w:t>
      </w:r>
      <w:r>
        <w:t>同心圆</w:t>
      </w:r>
      <w:r>
        <w:t>”</w:t>
      </w:r>
      <w:r>
        <w:t>。一是坚持</w:t>
      </w:r>
      <w:r>
        <w:t>“</w:t>
      </w:r>
      <w:r>
        <w:t>六个结合</w:t>
      </w:r>
      <w:r>
        <w:t>”</w:t>
      </w:r>
      <w:r>
        <w:t>提效能。坚持全域与重点相结合，既覆盖全域排查，又兼顾重点领域升级管理；坚持线上与线下相结合，将传统方式与现代手段并用，助推精准化管理；坚持平时与战时相结合，既夯实基础性工作，又确保随时进入战时状态；坚持智能与人工相结合，以</w:t>
      </w:r>
      <w:r>
        <w:t>“</w:t>
      </w:r>
      <w:r>
        <w:t>互联网</w:t>
      </w:r>
      <w:r>
        <w:t>+</w:t>
      </w:r>
      <w:r>
        <w:t>网格</w:t>
      </w:r>
      <w:r>
        <w:t>”</w:t>
      </w:r>
      <w:r>
        <w:t>的模式，及时发现苗头问题，提前干预化解；坚持自办与攻坚相结合，遇到困难和问题，提交上级网格化管理中心协助办理；坚持监督与考核相结合，严格日常监管，推</w:t>
      </w:r>
      <w:r>
        <w:rPr>
          <w:rFonts w:hint="eastAsia"/>
        </w:rPr>
        <w:t>动网格化管理科学有效动态运行。按照“一网融合”原则和定位，将日常入户走访、安全稳定、疫情防控、文明创建等情况同步排查，做到走访一次办成多件事，对发现的问题照单全收，再按职能进行分工发办，全面提升基层治理效能。二是打造“三个中心”一体化。实行综治中心、矛调中心、网格中心一体化办公，统筹派出所、司法所、人民法庭、综合执法等部门联合办公，实现矛盾纠纷“一站式”解决。继续推行信访会议联席制度及邻里帮帮团调解机制，主要领导定期接访，班子成员排班坐站，帮帮团成员灵活调解，原地化解矛盾纠纷及不稳定因素。三中心一体化合署办公以来，累计排查矛盾隐患</w:t>
      </w:r>
      <w:r>
        <w:t>101</w:t>
      </w:r>
      <w:r>
        <w:t>余个，化解信访案件</w:t>
      </w:r>
      <w:r>
        <w:t>10</w:t>
      </w:r>
      <w:r>
        <w:t>个。尤其是在党的二十大前维稳安保期间，网格员每天对网格内矛盾纠纷、重点人员及陈年积案等问题隐患全方位排查，逐一建立工作台账，分类制定调处方案，强化信访风险研判，及时化解处理。对历年重点信访人员进行梳理，开展</w:t>
      </w:r>
      <w:r>
        <w:t>“</w:t>
      </w:r>
      <w:r>
        <w:t>回头看</w:t>
      </w:r>
      <w:r>
        <w:t>”</w:t>
      </w:r>
      <w:r>
        <w:t>活动，对已化解的信访事项当事人定期进行随访，特别是对困难家庭进行关爱帮扶，有效提升了源头治理能力。三是统筹</w:t>
      </w:r>
      <w:r>
        <w:t>“</w:t>
      </w:r>
      <w:r>
        <w:t>多个部门</w:t>
      </w:r>
      <w:r>
        <w:t>”</w:t>
      </w:r>
      <w:r>
        <w:t>聚合力。为了确保网格化管理效能发挥到位，以搭建</w:t>
      </w:r>
      <w:r>
        <w:t>“</w:t>
      </w:r>
      <w:r>
        <w:t>邻里帮帮团</w:t>
      </w:r>
      <w:r>
        <w:t>”</w:t>
      </w:r>
      <w:r>
        <w:t>矛盾调解平台为抓手，创建以</w:t>
      </w:r>
      <w:r>
        <w:t>“</w:t>
      </w:r>
      <w:r>
        <w:t>社区党组织</w:t>
      </w:r>
      <w:r>
        <w:t>+</w:t>
      </w:r>
      <w:r>
        <w:t>社区居民委员会</w:t>
      </w:r>
      <w:r>
        <w:t>+</w:t>
      </w:r>
      <w:r>
        <w:t>业主委员会</w:t>
      </w:r>
      <w:r>
        <w:t>+</w:t>
      </w:r>
      <w:r>
        <w:t>物业服务企业</w:t>
      </w:r>
      <w:r>
        <w:t>”</w:t>
      </w:r>
      <w:r>
        <w:t>共同参与的</w:t>
      </w:r>
      <w:r>
        <w:t>“</w:t>
      </w:r>
      <w:r>
        <w:t>红色议事会</w:t>
      </w:r>
      <w:r>
        <w:t>”</w:t>
      </w:r>
      <w:r>
        <w:t>协商议事平台。推行</w:t>
      </w:r>
      <w:r>
        <w:t>“</w:t>
      </w:r>
      <w:r>
        <w:t>居民下单、社区派单、责任单位接单</w:t>
      </w:r>
      <w:r>
        <w:t>”</w:t>
      </w:r>
      <w:r>
        <w:t>的</w:t>
      </w:r>
      <w:r>
        <w:t>“3+N”</w:t>
      </w:r>
      <w:r>
        <w:t>服务模式，形成</w:t>
      </w:r>
      <w:r>
        <w:t>“</w:t>
      </w:r>
      <w:r>
        <w:t>居民群众征民意、党员代表共提议、联盟成员齐商议、分工协作同努力</w:t>
      </w:r>
      <w:r>
        <w:t>”</w:t>
      </w:r>
      <w:r>
        <w:t>的良好格局，推动</w:t>
      </w:r>
      <w:r>
        <w:t>“</w:t>
      </w:r>
      <w:r>
        <w:t>大事共议，矛盾共解、问题共决、难题共治</w:t>
      </w:r>
      <w:r>
        <w:t>”</w:t>
      </w:r>
      <w:r>
        <w:t>的</w:t>
      </w:r>
      <w:r>
        <w:t>“</w:t>
      </w:r>
      <w:r>
        <w:t>一盘棋</w:t>
      </w:r>
      <w:r>
        <w:t>”</w:t>
      </w:r>
      <w:r>
        <w:t>工作格局，切实提升了城市社区治理水平。今年以来，召开红色议事会</w:t>
      </w:r>
      <w:r>
        <w:t>8</w:t>
      </w:r>
      <w:r>
        <w:t>次，解决背街小巷无照明路灯、修建污水排水沟、清运垃圾等群众急难愁盼问题</w:t>
      </w:r>
      <w:r>
        <w:t>4</w:t>
      </w:r>
      <w:r>
        <w:t>起，化解邻里矛盾纠纷、家庭矛盾纠纷</w:t>
      </w:r>
      <w:r>
        <w:t>27</w:t>
      </w:r>
      <w:r>
        <w:t>起。</w:t>
      </w:r>
    </w:p>
    <w:p w:rsidR="007A4B12" w:rsidRDefault="007A4B12" w:rsidP="004C774E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2022-8-4</w:t>
      </w:r>
    </w:p>
    <w:p w:rsidR="007A4B12" w:rsidRDefault="007A4B12" w:rsidP="007458C6">
      <w:pPr>
        <w:sectPr w:rsidR="007A4B12" w:rsidSect="007458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2496" w:rsidRDefault="009E2496"/>
    <w:sectPr w:rsidR="009E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B12"/>
    <w:rsid w:val="007A4B12"/>
    <w:rsid w:val="009E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4B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4B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>Sky123.Org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2022-08-18T03:44:00Z</dcterms:created>
</cp:coreProperties>
</file>