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76" w:rsidRDefault="00760576" w:rsidP="006364DB">
      <w:pPr>
        <w:pStyle w:val="1"/>
      </w:pPr>
      <w:r>
        <w:rPr>
          <w:rFonts w:hint="eastAsia"/>
        </w:rPr>
        <w:t>昆明</w:t>
      </w:r>
      <w:r w:rsidRPr="006364DB">
        <w:rPr>
          <w:rFonts w:hint="eastAsia"/>
        </w:rPr>
        <w:t>呈贡区乌龙街道强化基层治理模式</w:t>
      </w:r>
      <w:r w:rsidRPr="006364DB">
        <w:t xml:space="preserve"> 推动城市网格化管理</w:t>
      </w:r>
    </w:p>
    <w:p w:rsidR="00760576" w:rsidRDefault="00760576" w:rsidP="00760576">
      <w:pPr>
        <w:ind w:firstLineChars="200" w:firstLine="420"/>
      </w:pPr>
      <w:r>
        <w:rPr>
          <w:rFonts w:hint="eastAsia"/>
        </w:rPr>
        <w:t>近年来，昆明市呈贡区乌龙街道坚持以市域社会治理为抓手，建立完善街道城市网格化服务管理模式，深入推进网格化服务管理工作向规范化、专业化、精细化转变，不断提高广大群众幸福指数。</w:t>
      </w:r>
    </w:p>
    <w:p w:rsidR="00760576" w:rsidRDefault="00760576" w:rsidP="00760576">
      <w:pPr>
        <w:ind w:firstLineChars="200" w:firstLine="420"/>
      </w:pPr>
      <w:r>
        <w:rPr>
          <w:rFonts w:hint="eastAsia"/>
        </w:rPr>
        <w:t>凝聚</w:t>
      </w:r>
      <w:r>
        <w:t xml:space="preserve"> “</w:t>
      </w:r>
      <w:r>
        <w:t>一条心</w:t>
      </w:r>
      <w:r>
        <w:t xml:space="preserve">” </w:t>
      </w:r>
      <w:r>
        <w:t>彻底激活基层治理内生动力</w:t>
      </w:r>
    </w:p>
    <w:p w:rsidR="00760576" w:rsidRDefault="00760576" w:rsidP="00760576">
      <w:pPr>
        <w:ind w:firstLineChars="200" w:firstLine="420"/>
      </w:pPr>
      <w:r>
        <w:rPr>
          <w:rFonts w:hint="eastAsia"/>
        </w:rPr>
        <w:t>星浦社区有一个</w:t>
      </w:r>
      <w:r>
        <w:t xml:space="preserve"> “</w:t>
      </w:r>
      <w:r>
        <w:t>凉亭</w:t>
      </w:r>
      <w:r>
        <w:t>”</w:t>
      </w:r>
      <w:r>
        <w:t>，既可以休憩，还可以说事。在这里，居民通过</w:t>
      </w:r>
      <w:r>
        <w:t>“</w:t>
      </w:r>
      <w:r>
        <w:t>自治</w:t>
      </w:r>
      <w:r>
        <w:t>”</w:t>
      </w:r>
      <w:r>
        <w:t>，一一化解民房商用、群租、侵占绿化等困扰居民生活的问题，这正是星浦社区党委为促进社区民主决策和完善居民自治搭建的居民议事平台</w:t>
      </w:r>
      <w:r>
        <w:t>“</w:t>
      </w:r>
      <w:r>
        <w:t>邻里议事亭</w:t>
      </w:r>
      <w:r>
        <w:t>”</w:t>
      </w:r>
      <w:r>
        <w:t>的作用。</w:t>
      </w:r>
      <w:r>
        <w:t>“</w:t>
      </w:r>
      <w:r>
        <w:t>邻里议事亭</w:t>
      </w:r>
      <w:r>
        <w:t>”</w:t>
      </w:r>
      <w:r>
        <w:t>居民议事会项目，本着</w:t>
      </w:r>
      <w:r>
        <w:t>“</w:t>
      </w:r>
      <w:r>
        <w:t>居民点单、社区服务</w:t>
      </w:r>
      <w:r>
        <w:t>”</w:t>
      </w:r>
      <w:r>
        <w:t>理念，由社区庭院长、党员代表、居民代表、志愿者、楼栋长等轮流担任</w:t>
      </w:r>
      <w:r>
        <w:t>“</w:t>
      </w:r>
      <w:r>
        <w:t>店掌柜</w:t>
      </w:r>
      <w:r>
        <w:t>”</w:t>
      </w:r>
      <w:r>
        <w:t>，由社区工作人员担任</w:t>
      </w:r>
      <w:r>
        <w:t>“</w:t>
      </w:r>
      <w:r>
        <w:t>店小二</w:t>
      </w:r>
      <w:r>
        <w:t>”</w:t>
      </w:r>
      <w:r>
        <w:t>，居民每周到</w:t>
      </w:r>
      <w:r>
        <w:t>“</w:t>
      </w:r>
      <w:r>
        <w:t>凉亭</w:t>
      </w:r>
      <w:r>
        <w:t>”</w:t>
      </w:r>
      <w:r>
        <w:t>聚会喝茶，针对小区公共事务开展一事一议，形成解决方案。</w:t>
      </w:r>
    </w:p>
    <w:p w:rsidR="00760576" w:rsidRDefault="00760576" w:rsidP="00760576">
      <w:pPr>
        <w:ind w:firstLineChars="200" w:firstLine="420"/>
      </w:pPr>
      <w:r>
        <w:rPr>
          <w:rFonts w:hint="eastAsia"/>
        </w:rPr>
        <w:t>作为居民自治管理新阵地、凝聚集体智慧新平台、促进邻里和谐新空间，</w:t>
      </w:r>
      <w:r>
        <w:t xml:space="preserve"> “</w:t>
      </w:r>
      <w:r>
        <w:t>邻里议事亭</w:t>
      </w:r>
      <w:r>
        <w:t>”</w:t>
      </w:r>
      <w:r>
        <w:t>充分调动起居民们参与社区公共事务的积极性，也锻炼了其进行民主协商、自管自治的能力。截至目前，星虹湾、星博湾、星泉湾、星瑰湾、星逸湾</w:t>
      </w:r>
      <w:r>
        <w:t>“</w:t>
      </w:r>
      <w:r>
        <w:t>邻里议事亭</w:t>
      </w:r>
      <w:r>
        <w:t>”</w:t>
      </w:r>
      <w:r>
        <w:t>已全部建设完成投入使用，</w:t>
      </w:r>
      <w:r>
        <w:t>“</w:t>
      </w:r>
      <w:r>
        <w:t>邻里议事亭</w:t>
      </w:r>
      <w:r>
        <w:t>”</w:t>
      </w:r>
      <w:r>
        <w:t>在辖区内取得了广泛好评和积极反响，越来越多的居民向社区表达想在自己的湾内也建设议事亭的意愿。</w:t>
      </w:r>
    </w:p>
    <w:p w:rsidR="00760576" w:rsidRDefault="00760576" w:rsidP="00760576">
      <w:pPr>
        <w:ind w:firstLineChars="200" w:firstLine="420"/>
      </w:pPr>
      <w:r>
        <w:rPr>
          <w:rFonts w:hint="eastAsia"/>
        </w:rPr>
        <w:t>编织</w:t>
      </w:r>
      <w:r>
        <w:t xml:space="preserve"> “</w:t>
      </w:r>
      <w:r>
        <w:t>一张网</w:t>
      </w:r>
      <w:r>
        <w:t xml:space="preserve">” </w:t>
      </w:r>
      <w:r>
        <w:t>创新管理机制促进社区治理</w:t>
      </w:r>
    </w:p>
    <w:p w:rsidR="00760576" w:rsidRDefault="00760576" w:rsidP="00760576">
      <w:pPr>
        <w:ind w:firstLineChars="200" w:firstLine="420"/>
      </w:pPr>
      <w:r>
        <w:rPr>
          <w:rFonts w:hint="eastAsia"/>
        </w:rPr>
        <w:t>星浦社区实施了</w:t>
      </w:r>
      <w:r>
        <w:t xml:space="preserve"> “</w:t>
      </w:r>
      <w:r>
        <w:t>庭院长＋楼栋长</w:t>
      </w:r>
      <w:r>
        <w:t>”</w:t>
      </w:r>
      <w:r>
        <w:t>制度，通过自愿报名、联名推荐、社区提名双向选择的方式，以充分发挥社区党员干部、志愿者、热心群众的先锋模范作用为原则，先后聘任了滇池星城小区</w:t>
      </w:r>
      <w:r>
        <w:t>28</w:t>
      </w:r>
      <w:r>
        <w:t>名庭院长和大方居小区</w:t>
      </w:r>
      <w:r>
        <w:t>11</w:t>
      </w:r>
      <w:r>
        <w:t>名楼栋长。</w:t>
      </w:r>
    </w:p>
    <w:p w:rsidR="00760576" w:rsidRDefault="00760576" w:rsidP="00760576">
      <w:pPr>
        <w:ind w:firstLineChars="200" w:firstLine="420"/>
      </w:pPr>
      <w:r>
        <w:rPr>
          <w:rFonts w:hint="eastAsia"/>
        </w:rPr>
        <w:t>楼栋长积极参与社区</w:t>
      </w:r>
      <w:r>
        <w:t xml:space="preserve"> “</w:t>
      </w:r>
      <w:r>
        <w:t>单元联保、楼栋联防</w:t>
      </w:r>
      <w:r>
        <w:t>”“</w:t>
      </w:r>
      <w:r>
        <w:t>文明社区</w:t>
      </w:r>
      <w:r>
        <w:t>”“</w:t>
      </w:r>
      <w:r>
        <w:t>平安创建</w:t>
      </w:r>
      <w:r>
        <w:t>”</w:t>
      </w:r>
      <w:r>
        <w:t>和义务巡逻活动，协助社区做好流动人口管理；楼栋长协助网格长开展走访入户，调解矛盾纠纷，做好居民思想工作，楼栋长对居民家庭邻里间发生的一般矛盾纠纷做到一经发现就地进行调解，对较大的纠纷或者可能被激化的矛盾纠纷及时向网格长报告，由社区及时处理解决；楼栋长</w:t>
      </w:r>
      <w:r>
        <w:t>“</w:t>
      </w:r>
      <w:r>
        <w:t>进水楼台</w:t>
      </w:r>
      <w:r>
        <w:t>”</w:t>
      </w:r>
      <w:r>
        <w:t>，能够在第一时间内向网格长反映群众的热点、难点问题以及出现不稳定因素和苗头，同时帮助社区收集居民对社区工作的意见建议，协助做好社区稳定、服务、管理等各项工作充分发挥楼栋长常年在本辖区，</w:t>
      </w:r>
      <w:r>
        <w:rPr>
          <w:rFonts w:hint="eastAsia"/>
        </w:rPr>
        <w:t>平时串门闲聊接触人员多，以及依靠社区内宣传栏、公开栏、社区电子显示屏等宣传平台，结合当前工作重点，开展各项宣传活动，让各项方针政策真正做到上传下达，家喻户晓。</w:t>
      </w:r>
    </w:p>
    <w:p w:rsidR="00760576" w:rsidRDefault="00760576" w:rsidP="00760576">
      <w:pPr>
        <w:ind w:firstLineChars="200" w:firstLine="420"/>
      </w:pPr>
      <w:r>
        <w:rPr>
          <w:rFonts w:hint="eastAsia"/>
        </w:rPr>
        <w:t>做好</w:t>
      </w:r>
      <w:r>
        <w:t xml:space="preserve"> “</w:t>
      </w:r>
      <w:r>
        <w:t>一件事</w:t>
      </w:r>
      <w:r>
        <w:t xml:space="preserve">” </w:t>
      </w:r>
      <w:r>
        <w:t>凝心聚力抓好房屋安全整治</w:t>
      </w:r>
    </w:p>
    <w:p w:rsidR="00760576" w:rsidRDefault="00760576" w:rsidP="00760576">
      <w:pPr>
        <w:ind w:firstLineChars="200" w:firstLine="420"/>
      </w:pPr>
      <w:r>
        <w:rPr>
          <w:rFonts w:hint="eastAsia"/>
        </w:rPr>
        <w:t>松花社区根据工作实际，联合上级各部门、第三方检测机构对社区内非经营自建房、经营性房屋、无人居住自建房等房屋开展安全隐患排查整治工作。在排查中，社区与上级部门、第三方检测公司组建危房整治队伍，以社区主任、副主任、小组长为专项整治领导小组，明确自建房整改过程工作目标及重点，制定排查方案，按照网格化管理对辖区内</w:t>
      </w:r>
      <w:r>
        <w:t xml:space="preserve"> 420</w:t>
      </w:r>
      <w:r>
        <w:t>宗农房进行工作划分，逐一排查登记。在安全隐患整治过程中，社区工作人员采用</w:t>
      </w:r>
      <w:r>
        <w:t>“</w:t>
      </w:r>
      <w:r>
        <w:t>线上</w:t>
      </w:r>
      <w:r>
        <w:t>+</w:t>
      </w:r>
      <w:r>
        <w:t>线下</w:t>
      </w:r>
      <w:r>
        <w:t>”</w:t>
      </w:r>
      <w:r>
        <w:t>的模式，通过上门入户和打电话、发微信等宣传方式走访红牌、黄牌居民户，听取群众的意见，宣传房屋整治工作的重要性，提</w:t>
      </w:r>
      <w:r>
        <w:rPr>
          <w:rFonts w:hint="eastAsia"/>
        </w:rPr>
        <w:t>高社区居民对房屋安全隐患的预防和认识，确保房屋排查整治有效落实。</w:t>
      </w:r>
    </w:p>
    <w:p w:rsidR="00760576" w:rsidRPr="006364DB" w:rsidRDefault="00760576" w:rsidP="006364DB">
      <w:pPr>
        <w:jc w:val="right"/>
      </w:pPr>
      <w:r w:rsidRPr="006364DB">
        <w:rPr>
          <w:rFonts w:hint="eastAsia"/>
        </w:rPr>
        <w:t>掌上春城</w:t>
      </w:r>
      <w:r>
        <w:rPr>
          <w:rFonts w:hint="eastAsia"/>
        </w:rPr>
        <w:t xml:space="preserve"> 2022-7-19</w:t>
      </w:r>
    </w:p>
    <w:p w:rsidR="00760576" w:rsidRDefault="00760576" w:rsidP="009C5728">
      <w:pPr>
        <w:sectPr w:rsidR="00760576" w:rsidSect="009C5728">
          <w:type w:val="continuous"/>
          <w:pgSz w:w="11906" w:h="16838"/>
          <w:pgMar w:top="1644" w:right="1236" w:bottom="1418" w:left="1814" w:header="851" w:footer="907" w:gutter="0"/>
          <w:pgNumType w:start="1"/>
          <w:cols w:space="720"/>
          <w:docGrid w:type="lines" w:linePitch="341" w:charSpace="2373"/>
        </w:sectPr>
      </w:pPr>
    </w:p>
    <w:p w:rsidR="00D60BC1" w:rsidRDefault="00D60BC1"/>
    <w:sectPr w:rsidR="00D60B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0576"/>
    <w:rsid w:val="00760576"/>
    <w:rsid w:val="00D60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05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05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Company>Sky123.Org</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2022-08-18T03:34:00Z</dcterms:created>
</cp:coreProperties>
</file>