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D0E" w:rsidRDefault="00012D0E" w:rsidP="007B285F">
      <w:pPr>
        <w:pStyle w:val="1"/>
      </w:pPr>
      <w:r w:rsidRPr="00187BA6">
        <w:rPr>
          <w:rFonts w:hint="eastAsia"/>
        </w:rPr>
        <w:t>烟台市档案馆充分发挥优势</w:t>
      </w:r>
      <w:r w:rsidRPr="00187BA6">
        <w:t xml:space="preserve"> 积极服务企业发展</w:t>
      </w:r>
    </w:p>
    <w:p w:rsidR="00012D0E" w:rsidRDefault="00012D0E" w:rsidP="00012D0E">
      <w:pPr>
        <w:ind w:firstLineChars="200" w:firstLine="420"/>
        <w:jc w:val="left"/>
      </w:pPr>
      <w:r>
        <w:rPr>
          <w:rFonts w:hint="eastAsia"/>
        </w:rPr>
        <w:t>近日，山东省烟台市档案馆与烟台啤酒集团有限公司举行座谈会，就充分发挥档案作用、传承企业民族品牌、弘扬民族文化进行交流对接。烟台啤酒集团有限公司党委主要领导首先对烟台市档案馆在公司百年华诞和申报山东老字号期间，克服困难，查找复制大量馆藏档案资料，积极服务企业所需，表示真诚的感谢。同时，介绍了企业发展思路及申报第五批国家工业遗产等情况，围绕企业下步发展，特别是企业文旅产业发展，提出急需档案史料支撑、需要档案馆继续给予支持的愿望。</w:t>
      </w:r>
    </w:p>
    <w:p w:rsidR="00012D0E" w:rsidRDefault="00012D0E" w:rsidP="00012D0E">
      <w:pPr>
        <w:ind w:firstLineChars="200" w:firstLine="420"/>
        <w:jc w:val="left"/>
      </w:pPr>
      <w:r>
        <w:t>烟台市档案馆馆长刘勇祝贺烟台啤酒集团有限公司申报第五批国家工业遗产工作取得重大进展。他说，在烟台啤酒公司纪念百年华诞和申报第五批国家工业遗产等工作中，档案发挥了重要的支撑和保障作用，彰显了档案工作的价值。发挥职能优势，服务企业发展，是市档案馆贯彻落实习近平总书记对档案工作重要批示精神的具体实践。企业之所需，即是我们工作之所向。烟台市档案馆将继续挖掘馆藏资源，为企业提供查档用档便利，同时启动馆际联动机制，针对企业所需，向兄弟市档案馆提出查档用档请求，满足企业需要。</w:t>
      </w:r>
    </w:p>
    <w:p w:rsidR="00012D0E" w:rsidRDefault="00012D0E" w:rsidP="00012D0E">
      <w:pPr>
        <w:ind w:firstLineChars="200" w:firstLine="420"/>
        <w:jc w:val="left"/>
      </w:pPr>
      <w:r>
        <w:t>今年以来，烟台市档案馆把服务企业高质量发展纳入工作主题，在积极开展走访活动、了解企业所需、帮助解决问题的同时，与烟台市档案局联合召开由</w:t>
      </w:r>
      <w:r>
        <w:t>20</w:t>
      </w:r>
      <w:r>
        <w:t>多家企业参加的档案工作服务企业高质量发展座谈会，倾听企业意见建议，对服务企业高质量发展作出专门安排。下一步，烟台市档案馆将认真学习贯彻党的十九届六中全会精神，以习近平总书记对档案工作的重要批示为遵循，在</w:t>
      </w:r>
      <w:r>
        <w:t>“</w:t>
      </w:r>
      <w:r>
        <w:t>保管好</w:t>
      </w:r>
      <w:r>
        <w:t>”“</w:t>
      </w:r>
      <w:r>
        <w:t>利用好</w:t>
      </w:r>
      <w:r>
        <w:t>”</w:t>
      </w:r>
      <w:r>
        <w:t>蕴含党的初心使命的红色档案上，在</w:t>
      </w:r>
      <w:r>
        <w:t>“</w:t>
      </w:r>
      <w:r>
        <w:t>记录好</w:t>
      </w:r>
      <w:r>
        <w:t>”“</w:t>
      </w:r>
      <w:r>
        <w:t>留存好</w:t>
      </w:r>
      <w:r>
        <w:t>”</w:t>
      </w:r>
      <w:r>
        <w:t>新时代党领导人民推进实现中华民族伟大复兴的奋斗历史上，打头阵、当先锋、上层次，更好地服务企业</w:t>
      </w:r>
      <w:r>
        <w:rPr>
          <w:rFonts w:hint="eastAsia"/>
        </w:rPr>
        <w:t>发展，服务人民群众。</w:t>
      </w:r>
    </w:p>
    <w:p w:rsidR="00012D0E" w:rsidRDefault="00012D0E" w:rsidP="00012D0E">
      <w:pPr>
        <w:ind w:firstLineChars="200" w:firstLine="420"/>
        <w:jc w:val="right"/>
      </w:pPr>
      <w:r w:rsidRPr="00187BA6">
        <w:rPr>
          <w:rFonts w:hint="eastAsia"/>
        </w:rPr>
        <w:t>中国档案资讯网</w:t>
      </w:r>
      <w:r>
        <w:rPr>
          <w:rFonts w:hint="eastAsia"/>
        </w:rPr>
        <w:t>2021-12-15</w:t>
      </w:r>
    </w:p>
    <w:p w:rsidR="00012D0E" w:rsidRDefault="00012D0E" w:rsidP="00315C3D">
      <w:pPr>
        <w:sectPr w:rsidR="00012D0E" w:rsidSect="00315C3D">
          <w:type w:val="continuous"/>
          <w:pgSz w:w="11906" w:h="16838" w:code="9"/>
          <w:pgMar w:top="1644" w:right="1236" w:bottom="1418" w:left="1814" w:header="851" w:footer="907" w:gutter="0"/>
          <w:pgNumType w:start="1"/>
          <w:cols w:space="425"/>
          <w:docGrid w:type="lines" w:linePitch="341" w:charSpace="2373"/>
        </w:sectPr>
      </w:pPr>
    </w:p>
    <w:p w:rsidR="00AD2968" w:rsidRDefault="00AD2968"/>
    <w:sectPr w:rsidR="00AD29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2D0E"/>
    <w:rsid w:val="00012D0E"/>
    <w:rsid w:val="00AD29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2D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2D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642</Characters>
  <Application>Microsoft Office Word</Application>
  <DocSecurity>0</DocSecurity>
  <Lines>5</Lines>
  <Paragraphs>1</Paragraphs>
  <ScaleCrop>false</ScaleCrop>
  <Company>Microsoft</Company>
  <LinksUpToDate>false</LinksUpToDate>
  <CharactersWithSpaces>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