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D4" w:rsidRDefault="00A525D4" w:rsidP="00151E56">
      <w:pPr>
        <w:pStyle w:val="1"/>
      </w:pPr>
      <w:r w:rsidRPr="00151E56">
        <w:rPr>
          <w:rFonts w:hint="eastAsia"/>
        </w:rPr>
        <w:t>吉木萨尔县公安局：化解信访积案</w:t>
      </w:r>
      <w:r w:rsidRPr="00151E56">
        <w:t xml:space="preserve"> 践行为民初心</w:t>
      </w:r>
    </w:p>
    <w:p w:rsidR="00A525D4" w:rsidRDefault="00A525D4" w:rsidP="00A525D4">
      <w:pPr>
        <w:ind w:firstLineChars="200" w:firstLine="420"/>
      </w:pPr>
      <w:r>
        <w:rPr>
          <w:rFonts w:hint="eastAsia"/>
        </w:rPr>
        <w:t>吉木萨尔县公安局在坚持和发展“枫桥经验”，创建“枫桥式公安派出所”工作中，修“心路”，解“心结”，用打通服务群众最后一公里精神，成功化解一起近</w:t>
      </w:r>
      <w:r>
        <w:t>3</w:t>
      </w:r>
      <w:r>
        <w:t>年矛盾纠纷积案。</w:t>
      </w:r>
    </w:p>
    <w:p w:rsidR="00A525D4" w:rsidRDefault="00A525D4" w:rsidP="00A525D4">
      <w:pPr>
        <w:ind w:firstLineChars="200" w:firstLine="420"/>
      </w:pPr>
      <w:r>
        <w:rPr>
          <w:rFonts w:hint="eastAsia"/>
        </w:rPr>
        <w:t>纠纷起因</w:t>
      </w:r>
    </w:p>
    <w:p w:rsidR="00A525D4" w:rsidRDefault="00A525D4" w:rsidP="00A525D4">
      <w:pPr>
        <w:ind w:firstLineChars="200" w:firstLine="420"/>
      </w:pPr>
      <w:r>
        <w:rPr>
          <w:rFonts w:hint="eastAsia"/>
        </w:rPr>
        <w:t>自“百万警进千万家”活动开展以来，民警在二工镇八户村走访时得知：在</w:t>
      </w:r>
      <w:r>
        <w:t>2018</w:t>
      </w:r>
      <w:r>
        <w:t>年至</w:t>
      </w:r>
      <w:r>
        <w:t>2019</w:t>
      </w:r>
      <w:r>
        <w:t>年李某强承建二工镇、北庭镇多个项目工程后，以口头协议的方式将部分工程承包给了范某某、李某某。但在范某某、李某某将其承包项目完工后，李某强未及时支付范某某、李某某所得工程款</w:t>
      </w:r>
      <w:r>
        <w:t>328.65</w:t>
      </w:r>
      <w:r>
        <w:t>万。自</w:t>
      </w:r>
      <w:r>
        <w:t>2019</w:t>
      </w:r>
      <w:r>
        <w:t>年起，李某强先后分批次向范某某、李某某结算工程款</w:t>
      </w:r>
      <w:r>
        <w:t>237.65</w:t>
      </w:r>
      <w:r>
        <w:t>万，直至</w:t>
      </w:r>
      <w:r>
        <w:t>2021</w:t>
      </w:r>
      <w:r>
        <w:t>年</w:t>
      </w:r>
      <w:r>
        <w:t>8</w:t>
      </w:r>
      <w:r>
        <w:t>月</w:t>
      </w:r>
      <w:r>
        <w:t>7</w:t>
      </w:r>
      <w:r>
        <w:t>日李某强与范某某、李某某</w:t>
      </w:r>
      <w:r>
        <w:t>“</w:t>
      </w:r>
      <w:r>
        <w:t>打</w:t>
      </w:r>
      <w:r>
        <w:t>”</w:t>
      </w:r>
      <w:r>
        <w:t>了一张</w:t>
      </w:r>
      <w:r>
        <w:t>91</w:t>
      </w:r>
      <w:r>
        <w:t>万欠条。随后李某强每次都以</w:t>
      </w:r>
      <w:r>
        <w:t>“</w:t>
      </w:r>
      <w:r>
        <w:t>过两天</w:t>
      </w:r>
      <w:r>
        <w:t>”</w:t>
      </w:r>
      <w:r>
        <w:t>为由，迟迟不能给范某某、李某某结算剩余的工程款。</w:t>
      </w:r>
    </w:p>
    <w:p w:rsidR="00A525D4" w:rsidRDefault="00A525D4" w:rsidP="00A525D4">
      <w:pPr>
        <w:ind w:firstLineChars="200" w:firstLine="420"/>
      </w:pPr>
      <w:r>
        <w:rPr>
          <w:rFonts w:hint="eastAsia"/>
        </w:rPr>
        <w:t>化解过程</w:t>
      </w:r>
    </w:p>
    <w:p w:rsidR="00A525D4" w:rsidRDefault="00A525D4" w:rsidP="00A525D4">
      <w:pPr>
        <w:ind w:firstLineChars="200" w:firstLine="420"/>
      </w:pPr>
      <w:r>
        <w:rPr>
          <w:rFonts w:hint="eastAsia"/>
        </w:rPr>
        <w:t>得知此情况后，二工派出所所领导高度重视，多次主动约谈信访人范某某、李某某。考虑到该信访涉及到多个部门的职权范围，派出所立即启动“三调联动”机制，积极联系二工镇政府、县公安局法制大队、司法所、村委会等多部门参与双方的经济纠纷协调工作，同时还邀请新疆明笃律师事务所律师就双方的经济纠纷问题提供法律服务。</w:t>
      </w:r>
    </w:p>
    <w:p w:rsidR="00A525D4" w:rsidRDefault="00A525D4" w:rsidP="00A525D4">
      <w:pPr>
        <w:ind w:firstLineChars="200" w:firstLine="420"/>
      </w:pPr>
      <w:r>
        <w:rPr>
          <w:rFonts w:hint="eastAsia"/>
        </w:rPr>
        <w:t>在县局党委的大力支持下，联合二工镇人民政府、司法所将双方共同邀请到镇政府协商时，但因李某强在塔城地区额敏县干工程，且双方对剩余的工程款存在争议，使得调解无法进行。</w:t>
      </w:r>
      <w:r>
        <w:t>2021</w:t>
      </w:r>
      <w:r>
        <w:t>年</w:t>
      </w:r>
      <w:r>
        <w:t>10</w:t>
      </w:r>
      <w:r>
        <w:t>月</w:t>
      </w:r>
      <w:r>
        <w:t>27</w:t>
      </w:r>
      <w:r>
        <w:t>日，派出所民警与二工镇人民政府干部共同前往塔城地区额敏县与李某强见面，经过民警的耐心劝导，李某强承诺在</w:t>
      </w:r>
      <w:r>
        <w:t>11</w:t>
      </w:r>
      <w:r>
        <w:t>月</w:t>
      </w:r>
      <w:r>
        <w:t>5</w:t>
      </w:r>
      <w:r>
        <w:t>日返回，与范某某、李某某重新核对工程款，将剩余的工程款分期给范某某结算。但眼看春节将至，李某强仍未结清范某某、李某某剩余工程款</w:t>
      </w:r>
      <w:r>
        <w:t>35</w:t>
      </w:r>
      <w:r>
        <w:t>万元，导致该信访件积而不化。</w:t>
      </w:r>
    </w:p>
    <w:p w:rsidR="00A525D4" w:rsidRDefault="00A525D4" w:rsidP="00A525D4">
      <w:pPr>
        <w:ind w:firstLineChars="200" w:firstLine="420"/>
      </w:pPr>
      <w:r>
        <w:rPr>
          <w:rFonts w:hint="eastAsia"/>
        </w:rPr>
        <w:t>调解成功</w:t>
      </w:r>
    </w:p>
    <w:p w:rsidR="00A525D4" w:rsidRDefault="00A525D4" w:rsidP="00A525D4">
      <w:pPr>
        <w:ind w:firstLineChars="200" w:firstLine="420"/>
      </w:pPr>
      <w:r>
        <w:rPr>
          <w:rFonts w:hint="eastAsia"/>
        </w:rPr>
        <w:t>二工派出所对此案件高度重视，精心制定方案，形成工作专班。召集参与处置案件民警，剖析案件，分析原因，寻求解决问题最佳切入点。同时，亲自上门分别听取双方当事人的真实想法与合理诉求，在稳住双方不满情绪后，通过多渠道多途径寻求解决办法。</w:t>
      </w:r>
    </w:p>
    <w:p w:rsidR="00A525D4" w:rsidRDefault="00A525D4" w:rsidP="00A525D4">
      <w:pPr>
        <w:ind w:firstLineChars="200" w:firstLine="420"/>
      </w:pPr>
      <w:r>
        <w:rPr>
          <w:rFonts w:hint="eastAsia"/>
        </w:rPr>
        <w:t>在派出所民警耐心开导下，对双方进行多次普法释法、动之以情、晓之以理、权衡利弊、“恩威并施”。最终二工派出所与二工镇政府、司法所、村委会等多部门共同发力，成功化解了这起矛盾纠纷，范某某、李某某终于拿到盼望已久的工程款共计</w:t>
      </w:r>
      <w:r>
        <w:t>35</w:t>
      </w:r>
      <w:r>
        <w:t>万元后，带着满意的笑容踏上了返乡过年的路程，至此，沉积近三年的矛盾纠纷圆满的画上了句号。</w:t>
      </w:r>
    </w:p>
    <w:p w:rsidR="00A525D4" w:rsidRDefault="00A525D4" w:rsidP="00A525D4">
      <w:pPr>
        <w:ind w:firstLineChars="200" w:firstLine="420"/>
      </w:pPr>
      <w:r>
        <w:rPr>
          <w:rFonts w:hint="eastAsia"/>
        </w:rPr>
        <w:t>此次，吉木萨尔县公安局二工派出所用实际行动，把“我为群众办实事”落实到具体信访案件中，最大限度保障了人民群众的合法权益，切实提高人民群众对公安机关的认同感。</w:t>
      </w:r>
    </w:p>
    <w:p w:rsidR="00A525D4" w:rsidRDefault="00A525D4" w:rsidP="00151E56">
      <w:pPr>
        <w:jc w:val="right"/>
      </w:pPr>
      <w:r w:rsidRPr="00151E56">
        <w:rPr>
          <w:rFonts w:hint="eastAsia"/>
        </w:rPr>
        <w:t>中国网</w:t>
      </w:r>
      <w:r>
        <w:rPr>
          <w:rFonts w:hint="eastAsia"/>
        </w:rPr>
        <w:t>2022-2-16</w:t>
      </w:r>
    </w:p>
    <w:p w:rsidR="00A525D4" w:rsidRDefault="00A525D4" w:rsidP="00850C34">
      <w:pPr>
        <w:sectPr w:rsidR="00A525D4" w:rsidSect="00850C34">
          <w:type w:val="continuous"/>
          <w:pgSz w:w="11906" w:h="16838"/>
          <w:pgMar w:top="1644" w:right="1236" w:bottom="1418" w:left="1814" w:header="851" w:footer="907" w:gutter="0"/>
          <w:pgNumType w:start="1"/>
          <w:cols w:space="720"/>
          <w:docGrid w:type="lines" w:linePitch="341" w:charSpace="2373"/>
        </w:sectPr>
      </w:pPr>
    </w:p>
    <w:p w:rsidR="00934808" w:rsidRDefault="00934808"/>
    <w:sectPr w:rsidR="009348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25D4"/>
    <w:rsid w:val="00934808"/>
    <w:rsid w:val="00A52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25D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25D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Company>微软中国</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2022-06-30T08:06:00Z</dcterms:created>
</cp:coreProperties>
</file>