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C9" w:rsidRDefault="008E5DC9" w:rsidP="00B67A6E">
      <w:pPr>
        <w:pStyle w:val="1"/>
      </w:pPr>
      <w:r w:rsidRPr="00B67A6E">
        <w:rPr>
          <w:rFonts w:hint="eastAsia"/>
        </w:rPr>
        <w:t>青岛市公安局网络警察支队：强监管严打击广宣传</w:t>
      </w:r>
      <w:r w:rsidRPr="00B67A6E">
        <w:t xml:space="preserve"> 倾力构筑清朗的网络空间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民生无小事，枝叶总关情。青岛市公安局网络警察支队立足本职岗位，努力解决事关人民群众切身利益的网络安全问题，为群众守护安全和谐的网络家园，为市民构筑一个清朗的网络空间。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“四早”机制保障网络安全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网络安全事关整个城市的安全运行，事关百姓的正常生活。青岛网警通过对全市网络安全进行动态监测，有效发现潜在的威胁隐患，及时通知相关单位开展防范处置，助力联网单位安全运营。今年以来，共监测发现告警</w:t>
      </w:r>
      <w:r>
        <w:t>7540</w:t>
      </w:r>
      <w:r>
        <w:t>余万次、漏洞隐患</w:t>
      </w:r>
      <w:r>
        <w:t>1100</w:t>
      </w:r>
      <w:r>
        <w:t>余个，下发整改通知书</w:t>
      </w:r>
      <w:r>
        <w:t>200</w:t>
      </w:r>
      <w:r>
        <w:t>余份，实现了对网络安全隐患的</w:t>
      </w:r>
      <w:r>
        <w:t>“</w:t>
      </w:r>
      <w:r>
        <w:t>早发现、早预警、早防范、早处置</w:t>
      </w:r>
      <w:r>
        <w:t>”</w:t>
      </w:r>
      <w:r>
        <w:t>，有力保障了全市网络安全运行。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“网安大咖”线上线下齐抓共管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邢利同志是青岛网警支队的一名普通民警，他的工作就是负责对全市重要网站和信息系统的监测和预警处置。在疫情防控中，他深入一线，指导医院、防疫部门开展网络安全防范和数据保护，确保涉疫情信息系统的安全运行。邢利还走进机关、企业、学校，了解网络安全现状及其迫切需求，积极提供法律和技术指导。青岛公安网警，用自己的实际行动，扎扎实实为群众办实事、解难事，不断提升群众的安全感和满意度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“火眼金睛”打击网络违法犯罪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当前，电信网络诈骗屡禁不止，人民群众反映强烈，其核心问题是个人信息泄漏。青岛网警对侵犯公民个人信息的犯罪行为采取零容忍态度，今年成功破获两起特大侵犯公民个人信息案，有力维护了人民群众的合法权益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今年</w:t>
      </w:r>
      <w:r>
        <w:t>6</w:t>
      </w:r>
      <w:r>
        <w:t>月，青岛公安网警接到线索：李某兰等人违法使用客户信息注册淘宝等账户牟利。通过大量工作，最终将犯罪嫌疑人李某兰等</w:t>
      </w:r>
      <w:r>
        <w:t>7</w:t>
      </w:r>
      <w:r>
        <w:t>人抓获，刑事拘留</w:t>
      </w:r>
      <w:r>
        <w:t>6</w:t>
      </w:r>
      <w:r>
        <w:t>人。经查，该团伙利用开办联通营业点为客户办理手机开卡业务之机，使用客户手机号码注册账号</w:t>
      </w:r>
      <w:r>
        <w:t>17900</w:t>
      </w:r>
      <w:r>
        <w:t>余个并出售，非法牟利</w:t>
      </w:r>
      <w:r>
        <w:t>15</w:t>
      </w:r>
      <w:r>
        <w:t>余万元。</w:t>
      </w:r>
    </w:p>
    <w:p w:rsidR="008E5DC9" w:rsidRDefault="008E5DC9" w:rsidP="008E5DC9">
      <w:pPr>
        <w:ind w:firstLineChars="200" w:firstLine="420"/>
      </w:pPr>
      <w:r>
        <w:t>7</w:t>
      </w:r>
      <w:r>
        <w:t>月，青岛公安网警又一举打掉一个利用国家医保政策，以为他人开通电子医保卡名义，非法注册售卖各类网络账号的犯罪团伙。该团伙以医保志愿者身份，</w:t>
      </w:r>
      <w:r>
        <w:t>“</w:t>
      </w:r>
      <w:r>
        <w:t>主动帮助</w:t>
      </w:r>
      <w:r>
        <w:t>”</w:t>
      </w:r>
      <w:r>
        <w:t>村民开通微信、支付宝电子医保卡，在村民不知情的情况下，利用村民手机号码注册网络账号，每完成一次注册，获利</w:t>
      </w:r>
      <w:r>
        <w:t>4</w:t>
      </w:r>
      <w:r>
        <w:t>元到</w:t>
      </w:r>
      <w:r>
        <w:t>25</w:t>
      </w:r>
      <w:r>
        <w:t>元不等。该案共抓获违法犯罪嫌疑人</w:t>
      </w:r>
      <w:r>
        <w:t>29</w:t>
      </w:r>
      <w:r>
        <w:t>人，其中刑事拘留</w:t>
      </w:r>
      <w:r>
        <w:t>10</w:t>
      </w:r>
      <w:r>
        <w:t>人，涉案金额</w:t>
      </w:r>
      <w:r>
        <w:t>30</w:t>
      </w:r>
      <w:r>
        <w:t>余万元。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“一心多用”倾力宣传网安知识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当前，人们的生活已离不开网络，离不开手机，维护网络安全，离不开每个人的参与。青岛公安网警结合“全民国家安全教育日”“国家网络安全宣传周”、《中华人民共和国个人信息保护法》的颁布，广泛开展网络安全普法宣传，进一步提升人民群众的网络安全意识和防护技能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一方面，依托“青岛网警巡查执法”账号，通过微博、微信公众号、百家号、今日头条等平台，开展形式多样的线上宣传活动。今年以来，共发布帖文</w:t>
      </w:r>
      <w:r>
        <w:t>5800</w:t>
      </w:r>
      <w:r>
        <w:t>余篇</w:t>
      </w:r>
      <w:r>
        <w:t>;</w:t>
      </w:r>
      <w:r>
        <w:t>回复网民咨询求助</w:t>
      </w:r>
      <w:r>
        <w:t>5300</w:t>
      </w:r>
      <w:r>
        <w:t>余人次，发布辟谣文章</w:t>
      </w:r>
      <w:r>
        <w:t>20</w:t>
      </w:r>
      <w:r>
        <w:t>余篇。青岛网警积极创新宣传形式，制作推出</w:t>
      </w:r>
      <w:r>
        <w:t>13</w:t>
      </w:r>
      <w:r>
        <w:t>部网络安全短视频，在全市地铁、公交及多个学校、银行、企业的户外</w:t>
      </w:r>
      <w:r>
        <w:t>LED</w:t>
      </w:r>
      <w:r>
        <w:t>显示屏上循环播放。通过法条释义、以案说法等形式，解读网络安全法律法规，普及网络安全知识，增强群众识谣防骗技能。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另一方面，丰富线下渠道，深入推进网络安全进社区、进乡村、进企业、进机关、进校园、进军营“六进”活动，引导广大网民知法、学法，守法、用法，共建共享安全文明的网络环境。其间，在</w:t>
      </w:r>
      <w:r>
        <w:t>23</w:t>
      </w:r>
      <w:r>
        <w:t>所学校举办</w:t>
      </w:r>
      <w:r>
        <w:t>“</w:t>
      </w:r>
      <w:r>
        <w:t>网络安全进校园</w:t>
      </w:r>
      <w:r>
        <w:t>”</w:t>
      </w:r>
      <w:r>
        <w:t>主题活动，通过快板、模拟法庭、情景朗诵、现场设置微信交友欺骗等体验式设备的形式进行反网诈知识普及</w:t>
      </w:r>
      <w:r>
        <w:t>;</w:t>
      </w:r>
      <w:r>
        <w:t>组织民警分赴</w:t>
      </w:r>
      <w:r>
        <w:t>35</w:t>
      </w:r>
      <w:r>
        <w:t>家机关、企事业单位，</w:t>
      </w:r>
      <w:r>
        <w:t>12</w:t>
      </w:r>
      <w:r>
        <w:t>个社区举办网络安全知识讲座，参与人数达</w:t>
      </w:r>
      <w:r>
        <w:t>7600</w:t>
      </w:r>
      <w:r>
        <w:t>余人。</w:t>
      </w:r>
    </w:p>
    <w:p w:rsidR="008E5DC9" w:rsidRDefault="008E5DC9" w:rsidP="008E5DC9">
      <w:pPr>
        <w:ind w:firstLineChars="200" w:firstLine="420"/>
      </w:pPr>
      <w:r>
        <w:rPr>
          <w:rFonts w:hint="eastAsia"/>
        </w:rPr>
        <w:t>人民群众的“关键小事”就是我们的头等大事。青岛公安网警着力解决网络社会中群众最关心、最直接、最现实的利益问题，为经济社会发展贡献力量。</w:t>
      </w:r>
    </w:p>
    <w:p w:rsidR="008E5DC9" w:rsidRDefault="008E5DC9" w:rsidP="00B67A6E">
      <w:pPr>
        <w:ind w:firstLine="420"/>
        <w:jc w:val="right"/>
      </w:pPr>
      <w:r w:rsidRPr="00B67A6E">
        <w:rPr>
          <w:rFonts w:hint="eastAsia"/>
        </w:rPr>
        <w:t>海报新闻</w:t>
      </w:r>
      <w:r>
        <w:rPr>
          <w:rFonts w:hint="eastAsia"/>
        </w:rPr>
        <w:t>2021-11-8</w:t>
      </w:r>
    </w:p>
    <w:p w:rsidR="008E5DC9" w:rsidRDefault="008E5DC9" w:rsidP="008A6D3F">
      <w:pPr>
        <w:sectPr w:rsidR="008E5DC9" w:rsidSect="008A6D3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B08E1" w:rsidRDefault="00FB08E1"/>
    <w:sectPr w:rsidR="00FB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DC9"/>
    <w:rsid w:val="008E5DC9"/>
    <w:rsid w:val="00F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E5D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5D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微软中国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2022-07-01T09:12:00Z</dcterms:created>
</cp:coreProperties>
</file>