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1D" w:rsidRDefault="00267E1D" w:rsidP="00F862C6">
      <w:pPr>
        <w:pStyle w:val="1"/>
      </w:pPr>
      <w:r w:rsidRPr="00F862C6">
        <w:rPr>
          <w:rFonts w:hint="eastAsia"/>
        </w:rPr>
        <w:t>东城以“绣花”功夫开展微治理</w:t>
      </w:r>
      <w:r w:rsidRPr="00F862C6">
        <w:t xml:space="preserve"> 让街巷永葆生机活力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近年来，东城区坚持规划引领，高标准推动环境亲和力提升，以“绣花”功夫开展街巷微治理，提升街区的风貌，改善百姓的生活，守护古都的文化，实现环境精致净美、城市舒朗宜居。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一起来回顾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东城区近年来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环境整治提升成效吧</w:t>
      </w:r>
      <w:r>
        <w:t>~</w:t>
      </w:r>
    </w:p>
    <w:p w:rsidR="00267E1D" w:rsidRDefault="00267E1D" w:rsidP="00267E1D">
      <w:pPr>
        <w:ind w:firstLineChars="200" w:firstLine="420"/>
      </w:pPr>
      <w:r>
        <w:t>01</w:t>
      </w:r>
      <w:r>
        <w:rPr>
          <w:rFonts w:hint="eastAsia"/>
        </w:rPr>
        <w:t>崇雍大街整治提升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崇雍大街整治于</w:t>
      </w:r>
      <w:r>
        <w:t>2018</w:t>
      </w:r>
      <w:r>
        <w:t>年启动，重点范围是雍和宫至金宝街路段，全长</w:t>
      </w:r>
      <w:r>
        <w:t>3.87</w:t>
      </w:r>
      <w:r>
        <w:t>公里，并向两侧街区延伸</w:t>
      </w:r>
      <w:r>
        <w:t>30-50</w:t>
      </w:r>
      <w:r>
        <w:t>米。通过拆违整治、建筑风貌提升、公共空间提升、示范院落提升、交通综合治理五大举措，全面改善街区环境品质，全线已恢复</w:t>
      </w:r>
      <w:r>
        <w:t>“</w:t>
      </w:r>
      <w:r>
        <w:t>文风、京韵、大市、银街</w:t>
      </w:r>
      <w:r>
        <w:t>”</w:t>
      </w:r>
      <w:r>
        <w:t>的传统风貌。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坚持去芜存菁、修旧如旧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沿线拆违</w:t>
      </w:r>
      <w:r>
        <w:t>190</w:t>
      </w:r>
      <w:r>
        <w:t>处</w:t>
      </w:r>
      <w:r>
        <w:t>9950</w:t>
      </w:r>
      <w:r>
        <w:t>平方米，拆除违规广告牌匾</w:t>
      </w:r>
      <w:r>
        <w:t>800</w:t>
      </w:r>
      <w:r>
        <w:t>余块，封堵整修</w:t>
      </w:r>
      <w:r>
        <w:t>“</w:t>
      </w:r>
      <w:r>
        <w:t>开墙打洞</w:t>
      </w:r>
      <w:r>
        <w:t>”59</w:t>
      </w:r>
      <w:r>
        <w:t>处</w:t>
      </w:r>
      <w:r>
        <w:t>258</w:t>
      </w:r>
      <w:r>
        <w:t>平方米。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科学实施保护性修缮、恢复性修建，修缮</w:t>
      </w:r>
      <w:r>
        <w:t>16</w:t>
      </w:r>
      <w:r>
        <w:t>处历史建筑，翻建宅门</w:t>
      </w:r>
      <w:r>
        <w:t>39</w:t>
      </w:r>
      <w:r>
        <w:t>座，利用</w:t>
      </w:r>
      <w:r>
        <w:t>86</w:t>
      </w:r>
      <w:r>
        <w:t>万块</w:t>
      </w:r>
      <w:r>
        <w:t>“</w:t>
      </w:r>
      <w:r>
        <w:t>老砖</w:t>
      </w:r>
      <w:r>
        <w:t>”</w:t>
      </w:r>
      <w:r>
        <w:t>、</w:t>
      </w:r>
      <w:r>
        <w:t>18.2</w:t>
      </w:r>
      <w:r>
        <w:t>万块旧瓦，旧材利用率达</w:t>
      </w:r>
      <w:r>
        <w:t>43%</w:t>
      </w:r>
      <w:r>
        <w:t>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合芳楼整治前原貌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如东四南大街</w:t>
      </w:r>
      <w:r>
        <w:t>108-3-4-5</w:t>
      </w:r>
      <w:r>
        <w:t>号，原来是三家店面，门面招牌把曾经建筑的二楼挡得严严实实，从外观看，完全无法与老建筑联系在一起。在拆除广告外包后，露出了</w:t>
      </w:r>
      <w:r>
        <w:t>7</w:t>
      </w:r>
      <w:r>
        <w:t>层的冰盘檐，这在民用建筑中已是非常高的建筑规格。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合芳楼历史老照片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对比老照片发现，拆除违建后的冰盘檐与挂檐板与老照片十分相似，包括柱跨间距、房间的开间进深布置，几乎都没有改变。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拆除外包后的“真容”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经东城区文物所现场踏勘及古建专家核验，此处是清代建筑，是起源于元代时期的老字号合芳楼遗址。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如今通过街道治理，合芳楼饽饽铺重见天日。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同时恢复传统做法，使用干摆、丝缝、淌白等各种砌筑工艺，以及“黑红净”“铁红”等多种院门配色及门板楹联，并保留了传统拍子式铺面房的样式，让风貌恢复原汁原味。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注重文化传承、和而不同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秉承“一家一设计”，梳理保留传统、民国、新中式、现代四种建筑风格，为居民商户提供</w:t>
      </w:r>
      <w:r>
        <w:t>12</w:t>
      </w:r>
      <w:r>
        <w:t>种挂檐板、</w:t>
      </w:r>
      <w:r>
        <w:t>20</w:t>
      </w:r>
      <w:r>
        <w:t>余种女儿墙、</w:t>
      </w:r>
      <w:r>
        <w:t>20</w:t>
      </w:r>
      <w:r>
        <w:t>余种牌匾背板、</w:t>
      </w:r>
      <w:r>
        <w:t>48</w:t>
      </w:r>
      <w:r>
        <w:t>种门窗修缮的自选方案。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保留恢复了内联升等</w:t>
      </w:r>
      <w:r>
        <w:t>10</w:t>
      </w:r>
      <w:r>
        <w:t>余处老字号商铺，永安堂古训重新高悬在挂檐板，稻香村一号店则成为新的</w:t>
      </w:r>
      <w:r>
        <w:t>“</w:t>
      </w:r>
      <w:r>
        <w:t>网红打卡地</w:t>
      </w:r>
      <w:r>
        <w:t>”</w:t>
      </w:r>
      <w:r>
        <w:t>，诚实秉信、守正创新的经商传统融入到建筑风貌中。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沿线还挖掘典故传说，重点塑造了“北新典故”等“文化八景”，打造多处可进入式“口袋公园”和</w:t>
      </w:r>
      <w:r>
        <w:t>18</w:t>
      </w:r>
      <w:r>
        <w:t>处</w:t>
      </w:r>
      <w:r>
        <w:t>“</w:t>
      </w:r>
      <w:r>
        <w:t>小微空间</w:t>
      </w:r>
      <w:r>
        <w:t>”</w:t>
      </w:r>
      <w:r>
        <w:t>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突出民生改善、功能优化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推动“慢行优先”“健步悦骑”，拓宽人行步道和街角空间，实施“多杆合一”“箱体三化”，将东四南、北大街两侧杆体从</w:t>
      </w:r>
      <w:r>
        <w:t>660</w:t>
      </w:r>
      <w:r>
        <w:t>根消减至</w:t>
      </w:r>
      <w:r>
        <w:t>268</w:t>
      </w:r>
      <w:r>
        <w:t>根，箱体从</w:t>
      </w:r>
      <w:r>
        <w:t>707</w:t>
      </w:r>
      <w:r>
        <w:t>台消隐至</w:t>
      </w:r>
      <w:r>
        <w:t>24</w:t>
      </w:r>
      <w:r>
        <w:t>台，消减率分别为</w:t>
      </w:r>
      <w:r>
        <w:t>60%</w:t>
      </w:r>
      <w:r>
        <w:t>和</w:t>
      </w:r>
      <w:r>
        <w:t>97%</w:t>
      </w:r>
      <w:r>
        <w:t>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同时补充无障碍坡道或可拆卸无障碍设施，增设非机动车短坡道，</w:t>
      </w:r>
      <w:r>
        <w:t>4</w:t>
      </w:r>
      <w:r>
        <w:t>处站台改为</w:t>
      </w:r>
      <w:r>
        <w:t>“</w:t>
      </w:r>
      <w:r>
        <w:t>港湾式</w:t>
      </w:r>
      <w:r>
        <w:t>”</w:t>
      </w:r>
      <w:r>
        <w:t>公交站，完善全线交通标志，设置隐形井盖，实现骨干道路功能转型为绿色交通主导。</w:t>
      </w:r>
    </w:p>
    <w:p w:rsidR="00267E1D" w:rsidRDefault="00267E1D" w:rsidP="00267E1D">
      <w:pPr>
        <w:ind w:firstLineChars="200" w:firstLine="420"/>
      </w:pPr>
      <w:r>
        <w:t>02</w:t>
      </w:r>
      <w:r>
        <w:rPr>
          <w:rFonts w:hint="eastAsia"/>
        </w:rPr>
        <w:t>打造“美丽院落”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随着街巷环境与商业业态优化的同时，东城区深入推动街区环境品质提升，着力改善民生。深入开展“美丽院落”微整治，建立机制，通过立项动员、拆除违建、清理死角、完善设施、强化自治的“五步流程”，在不影响传统风貌的前提下，采取院内公共空间“微整治”方式，提升院内空间功能、优化人居整体环境，满足居民在“储、厨、卫、浴、光、亮、停、行、绿”等方面的个性化需求，让住在老胡同的居民有了新生活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朝阳门街道</w:t>
      </w:r>
      <w:r>
        <w:t xml:space="preserve"> </w:t>
      </w:r>
      <w:r>
        <w:t>朝阳门南小街</w:t>
      </w:r>
      <w:r>
        <w:t>205</w:t>
      </w:r>
      <w:r>
        <w:t>号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朝阳门南小街</w:t>
      </w:r>
      <w:r>
        <w:t>205</w:t>
      </w:r>
      <w:r>
        <w:t>号院落公共空间提升是东城区朝阳门街道</w:t>
      </w:r>
      <w:r>
        <w:t>2020</w:t>
      </w:r>
      <w:r>
        <w:t>年的</w:t>
      </w:r>
      <w:r>
        <w:t>“</w:t>
      </w:r>
      <w:r>
        <w:t>美丽院落</w:t>
      </w:r>
      <w:r>
        <w:t>”</w:t>
      </w:r>
      <w:r>
        <w:t>项目之一。该院紧临朝阳门南小街，院落总面积约</w:t>
      </w:r>
      <w:r>
        <w:t>480</w:t>
      </w:r>
      <w:r>
        <w:t>平方米，其中室外公共空间面积</w:t>
      </w:r>
      <w:r>
        <w:t>191.2</w:t>
      </w:r>
      <w:r>
        <w:t>平方米。院内共有居民</w:t>
      </w:r>
      <w:r>
        <w:t>12</w:t>
      </w:r>
      <w:r>
        <w:t>户，整体居住密度较高，居住面积狭小。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朝阳门南小街</w:t>
      </w:r>
      <w:r>
        <w:t>205</w:t>
      </w:r>
      <w:r>
        <w:t>号院内施工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“如厕不便”问题一直困扰着全院住户。对此，在提升方案上，设计师将居民们的心愿化成了</w:t>
      </w:r>
      <w:r>
        <w:t>8</w:t>
      </w:r>
      <w:r>
        <w:t>条具体实施内容。增加污水初级处理设施，改造院内下水管线，为卫生间入户预留条件；划定自行车停车区；设置休憩廊架</w:t>
      </w:r>
      <w:r>
        <w:t>……</w:t>
      </w:r>
      <w:r>
        <w:t>院里添了微生物净化槽，居民新修了户厕，自来水管线、污水处理系统完成更新换代，足不出户就能方便如厕。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整治提升后的院内公共空间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东四街道</w:t>
      </w:r>
      <w:r>
        <w:t xml:space="preserve"> </w:t>
      </w:r>
      <w:r>
        <w:t>东四九条</w:t>
      </w:r>
      <w:r>
        <w:t>47</w:t>
      </w:r>
      <w:r>
        <w:t>号院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东四街道东四九条</w:t>
      </w:r>
      <w:r>
        <w:t>47</w:t>
      </w:r>
      <w:r>
        <w:t>号院作为第二批被改造的院落之一，存在墙面老化、地面铺装破损、下水流通不畅等问题。在此次</w:t>
      </w:r>
      <w:r>
        <w:t>“</w:t>
      </w:r>
      <w:r>
        <w:t>美丽院落</w:t>
      </w:r>
      <w:r>
        <w:t>”</w:t>
      </w:r>
      <w:r>
        <w:t>改造过程中，合力拆除违建、清理堆物堆料、整修地面、完善便民设施、补种绿植</w:t>
      </w:r>
      <w:r>
        <w:t>......</w:t>
      </w:r>
      <w:r>
        <w:t>院落</w:t>
      </w:r>
      <w:r>
        <w:t>“</w:t>
      </w:r>
      <w:r>
        <w:t>颜值</w:t>
      </w:r>
      <w:r>
        <w:t>”</w:t>
      </w:r>
      <w:r>
        <w:t>焕然一新，居民居住幸福感提升。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东四九条</w:t>
      </w:r>
      <w:r>
        <w:t>47</w:t>
      </w:r>
      <w:r>
        <w:t>号院居民在院子里浇花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在整治提升前，街道专门邀请居民参与座谈讨论，由责任规划师团队现场为居民答疑解惑，还组织召开实施方案居民意见征集会，听取大家对地面整修、地下排水、植被选择等方面的建议，根据建议对设计方案做出修改和深化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东四九条</w:t>
      </w:r>
      <w:r>
        <w:t>47</w:t>
      </w:r>
      <w:r>
        <w:t>号院分为前院和后院，面积共</w:t>
      </w:r>
      <w:r>
        <w:t>220</w:t>
      </w:r>
      <w:r>
        <w:t>平方米，至少有近</w:t>
      </w:r>
      <w:r>
        <w:t>80%</w:t>
      </w:r>
      <w:r>
        <w:t>地面存在损坏情况，院里老年人居多，因此安全出行成为居民们普遍关心的问题。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为了让住户们对改造后的院落更加放心，东四街道聘请专业设计单位对院落地形图、地下管线等项目进行全面测绘。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东四九条</w:t>
      </w:r>
      <w:r>
        <w:t>47</w:t>
      </w:r>
      <w:r>
        <w:t>号院地面施工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街道与设计师团队多次沟通协调设计方案，从安全性、实用性、耐久性三个维度出发，对院落景观、建筑、使用三方面的设计提出合理建议，最终确定了采用仿古青砖、石材、鹅卵石等多种耐磨、防风化的铺装材料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同时与产权单位合力解决院内问题，产权单位报批相关手续并伐除院内</w:t>
      </w:r>
      <w:r>
        <w:t>1</w:t>
      </w:r>
      <w:r>
        <w:t>棵险树，设计单位对遗留树根周边做了混凝土加固，并对树根拱起位置做阶梯式处理，彻底消除了房屋安全隐患。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前门街道</w:t>
      </w:r>
      <w:r>
        <w:t xml:space="preserve"> </w:t>
      </w:r>
      <w:r>
        <w:t>草场头条</w:t>
      </w:r>
      <w:r>
        <w:t>3</w:t>
      </w:r>
      <w:r>
        <w:t>号院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修缮加固破损门窗、平整坑洼路面、设置公用储藏柜</w:t>
      </w:r>
      <w:r>
        <w:t>......</w:t>
      </w:r>
      <w:r>
        <w:t>原本杂乱的前门街道草厂头条</w:t>
      </w:r>
      <w:r>
        <w:t>3</w:t>
      </w:r>
      <w:r>
        <w:t>号院经过一番改造后，更显现老北京四合院的干净规整，院内</w:t>
      </w:r>
      <w:r>
        <w:t>8</w:t>
      </w:r>
      <w:r>
        <w:t>户居民无不欢颜。</w:t>
      </w:r>
      <w:r>
        <w:t xml:space="preserve"> 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改造前，设计师和专家在实地勘查中发现，草厂头条</w:t>
      </w:r>
      <w:r>
        <w:t>3</w:t>
      </w:r>
      <w:r>
        <w:t>号院门廊结构是传统方式建筑，入口走廊处保留了完整的</w:t>
      </w:r>
      <w:r>
        <w:t>“</w:t>
      </w:r>
      <w:r>
        <w:t>堆灰掸浆</w:t>
      </w:r>
      <w:r>
        <w:t>”</w:t>
      </w:r>
      <w:r>
        <w:t>老工艺，加之原有的院落格局，这些都颇具清末民国时期特色。据北京市古代建筑研究所原所长韩扬介绍，故宫宝蕴楼采用的就是</w:t>
      </w:r>
      <w:r>
        <w:t>“</w:t>
      </w:r>
      <w:r>
        <w:t>堆灰掸浆</w:t>
      </w:r>
      <w:r>
        <w:t>”</w:t>
      </w:r>
      <w:r>
        <w:t>老工艺做法，如此精细的工艺非常具有保护价值，因此草厂头条</w:t>
      </w:r>
      <w:r>
        <w:t>3</w:t>
      </w:r>
      <w:r>
        <w:t>号院在改造的时候保留并沿袭了</w:t>
      </w:r>
      <w:r>
        <w:t>“</w:t>
      </w:r>
      <w:r>
        <w:t>堆灰掸浆</w:t>
      </w:r>
      <w:r>
        <w:t>”</w:t>
      </w:r>
      <w:r>
        <w:t>老工艺。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设计师张喆与古建专家们揭秘了“堆灰掸浆”墙面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除了修复建筑风格，草厂头条</w:t>
      </w:r>
      <w:r>
        <w:t>3</w:t>
      </w:r>
      <w:r>
        <w:t>号院还重点对院内的基础设施进行改造。梳理公共空间，增设公用储藏柜，便于居民储存零碎生活用品；优化院内绿植摆放位置，打造宜人的绿化景观；规划自行车停放点，引导居民有序停放车辆。同时，整修坑洼路面、修复破损窗框、规范散落电线、增加入口照明和无障碍扶手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此外，还把两间闲置房屋装饰为老年活动室，老人可以在这里进行读书、绘画、唱歌、打牌等多种娱乐活动。居民范军说：“我打小就住在这个院子，现在院子有了更多的生活气息，大家也不在屋里闷着了，都更乐意在院子里走走、闲话家常，关系亲近不少。”</w:t>
      </w:r>
    </w:p>
    <w:p w:rsidR="00267E1D" w:rsidRDefault="00267E1D" w:rsidP="00267E1D">
      <w:pPr>
        <w:ind w:firstLineChars="200" w:firstLine="420"/>
      </w:pPr>
      <w:r>
        <w:t>03</w:t>
      </w:r>
      <w:r>
        <w:rPr>
          <w:rFonts w:hint="eastAsia"/>
        </w:rPr>
        <w:t>推动“不停车胡同”</w:t>
      </w:r>
      <w:r>
        <w:t xml:space="preserve">  “</w:t>
      </w:r>
      <w:r>
        <w:t>不停车街区</w:t>
      </w:r>
      <w:r>
        <w:t>”</w:t>
      </w:r>
      <w:r>
        <w:t>创建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自</w:t>
      </w:r>
      <w:r>
        <w:t>2018</w:t>
      </w:r>
      <w:r>
        <w:t>年将王府井打造为全市首个</w:t>
      </w:r>
      <w:r>
        <w:t>“</w:t>
      </w:r>
      <w:r>
        <w:t>不停车街区</w:t>
      </w:r>
      <w:r>
        <w:t>”</w:t>
      </w:r>
      <w:r>
        <w:t>后，东城区又相继完成了南锣鼓巷、五道营胡同等地的不停车改造，并施划非机动车停放区、安装违停监控摄像头，设置流动引导岗、车辆禁停标志、禁停提示牌及违停车辆信息公示牌等，巩固</w:t>
      </w:r>
      <w:r>
        <w:t>“</w:t>
      </w:r>
      <w:r>
        <w:t>不停车</w:t>
      </w:r>
      <w:r>
        <w:t>”</w:t>
      </w:r>
      <w:r>
        <w:t>成效，现在全区</w:t>
      </w:r>
      <w:r>
        <w:t>“</w:t>
      </w:r>
      <w:r>
        <w:t>不停车胡同</w:t>
      </w:r>
      <w:r>
        <w:t>”</w:t>
      </w:r>
      <w:r>
        <w:t>已有</w:t>
      </w:r>
      <w:r>
        <w:t>43</w:t>
      </w:r>
      <w:r>
        <w:t>条。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东四六条立体停车楼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东四六条胡同位于东四三条至八条历史文化街区，分布着崇礼住宅等古色古香的四合院，然而车辆乱停乱放问题一直困扰着居民的生活，也影响了胡同的风貌。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去年</w:t>
      </w:r>
      <w:r>
        <w:t>9</w:t>
      </w:r>
      <w:r>
        <w:t>月，东四街道成立东四六条胡同停车治理工作专班，组织人力对该胡同内停车情况进行现场勘查，统计在不同时间段内的停车数量，研判居民刚性停车需求。同时，街道引入社会资本，将腾退的简易楼建设成立体停车楼，在胡同里增加车位</w:t>
      </w:r>
      <w:r>
        <w:t>94</w:t>
      </w:r>
      <w:r>
        <w:t>个。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停车楼面向东四六条胡同通过三证合一认证居民开放，以优惠价格租赁给符合条件的居民使用。”东四街道相关负责人介绍，除了建设停车楼，东四街道还充分挖掘周边资源，为确实长住在六条、但不符合三证合一认证条件的居民帮助协调共享停车位</w:t>
      </w:r>
      <w:r>
        <w:t>20</w:t>
      </w:r>
      <w:r>
        <w:t>个，最终解决了东四六条胡同居民的停车问题，在东四九条胡同实现不停车后，又推动东四六条胡同实现不停车。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朝阳门街道挖掘共享停车资源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因地处核心区，停车空间资源有限。“停车难”一直是朝阳门街道东侧新鲜社区、竹杆社区、大方家社区的主要问题。为缓解停车困难问题，朝阳门街道在多方部门协调下，邻近二环的银河</w:t>
      </w:r>
      <w:r>
        <w:t>SOHO</w:t>
      </w:r>
      <w:r>
        <w:t>、朝阳门</w:t>
      </w:r>
      <w:r>
        <w:t>SOHO</w:t>
      </w:r>
      <w:r>
        <w:t>以优惠的价格向社区居民提供地下专用车位，有效缓解了朝阳门街道居民的停车难问题。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为调查居民停车需求，社区多次召开居民议事会对共享车位进行大力宣传，部分居民也提出了自己的车位需求。凡基本满足五证合一，并确实具有停车刚性需求的居民都可以申请共享车位。</w:t>
      </w:r>
    </w:p>
    <w:p w:rsidR="00267E1D" w:rsidRDefault="00267E1D" w:rsidP="00267E1D">
      <w:pPr>
        <w:ind w:firstLineChars="200" w:firstLine="420"/>
      </w:pPr>
      <w:r>
        <w:t>04</w:t>
      </w:r>
      <w:r>
        <w:rPr>
          <w:rFonts w:hint="eastAsia"/>
        </w:rPr>
        <w:t>优化生态宜居的绿色空间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小桥流水，繁花似锦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整治提升后的前门三里河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焕然一新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既有江南水乡之风韵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也有老北京的胡同风情</w:t>
      </w:r>
    </w:p>
    <w:p w:rsidR="00267E1D" w:rsidRDefault="00267E1D" w:rsidP="00267E1D">
      <w:pPr>
        <w:ind w:firstLineChars="200" w:firstLine="420"/>
      </w:pPr>
      <w:r>
        <w:t>2016</w:t>
      </w:r>
      <w:r>
        <w:t>年</w:t>
      </w:r>
      <w:r>
        <w:t>8</w:t>
      </w:r>
      <w:r>
        <w:t>月，前门街道启动老城整体保护与复兴计划，三里河绿化景观项目也随即启动，北起西打磨厂街，南至茶食街，西起前门东路、东至长巷二条、正义路南延，总长约</w:t>
      </w:r>
      <w:r>
        <w:t>900</w:t>
      </w:r>
      <w:r>
        <w:t>米，占地约</w:t>
      </w:r>
      <w:r>
        <w:t>1.3</w:t>
      </w:r>
      <w:r>
        <w:t>万平方米。</w:t>
      </w:r>
    </w:p>
    <w:p w:rsidR="00267E1D" w:rsidRDefault="00267E1D" w:rsidP="00267E1D">
      <w:pPr>
        <w:ind w:firstLineChars="200" w:firstLine="420"/>
      </w:pPr>
      <w:r>
        <w:t>2017</w:t>
      </w:r>
      <w:r>
        <w:t>年</w:t>
      </w:r>
      <w:r>
        <w:t>4</w:t>
      </w:r>
      <w:r>
        <w:t>月，三里河以全新的</w:t>
      </w:r>
      <w:r>
        <w:t>“</w:t>
      </w:r>
      <w:r>
        <w:t>面貌</w:t>
      </w:r>
      <w:r>
        <w:t>”</w:t>
      </w:r>
      <w:r>
        <w:t>正式亮相，充分展现了胡同、院落与</w:t>
      </w:r>
      <w:r>
        <w:t>“</w:t>
      </w:r>
      <w:r>
        <w:t>水穿街巷</w:t>
      </w:r>
      <w:r>
        <w:t>”</w:t>
      </w:r>
      <w:r>
        <w:t>的美好意境，成为改善前门东区生态环境，传承历史文脉，实现</w:t>
      </w:r>
      <w:r>
        <w:t>“</w:t>
      </w:r>
      <w:r>
        <w:t>老胡同，新生活</w:t>
      </w:r>
      <w:r>
        <w:t>”</w:t>
      </w:r>
      <w:r>
        <w:t>国际一流宜居社区项目定位的重要之举。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三里河绿化景观项目依据历史河道位置和走向进行还原，通过胡同景观整治、种植植草绿树、优化水处理系统等措施，保留原有的香椿、国槐、榆树、旱柳等老树，突出历史、人文、生态、艺术特点，将胡同街区、四合院建筑与自然环境渗透融合，绿地空间沿着河道弯曲形态自然展开，形成特有的自然肌理与清新朴野的风格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同时，运用雨洪调蓄系统构建绿色生态环境，为保持河道水质清洁，三里河两岸不但安装了整套的雨水回收净化装置，还在河道中种植多种水生植物，构建完整生态系统。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十年间，东城区</w:t>
      </w:r>
      <w:r>
        <w:t>17000</w:t>
      </w:r>
      <w:r>
        <w:t>余户居民住房条件得到改善，建成</w:t>
      </w:r>
      <w:r>
        <w:t>100</w:t>
      </w:r>
      <w:r>
        <w:t>余个</w:t>
      </w:r>
      <w:r>
        <w:t>“</w:t>
      </w:r>
      <w:r>
        <w:t>美丽院落</w:t>
      </w:r>
      <w:r>
        <w:t>”</w:t>
      </w:r>
      <w:r>
        <w:t>，</w:t>
      </w:r>
      <w:r>
        <w:t>“</w:t>
      </w:r>
      <w:r>
        <w:t>不停车</w:t>
      </w:r>
      <w:r>
        <w:t>”</w:t>
      </w:r>
      <w:r>
        <w:t>胡同达</w:t>
      </w:r>
      <w:r>
        <w:t>43</w:t>
      </w:r>
      <w:r>
        <w:t>条，增加车位供给</w:t>
      </w:r>
      <w:r>
        <w:t>2</w:t>
      </w:r>
      <w:r>
        <w:t>万余个，建成大尺度公园</w:t>
      </w:r>
      <w:r>
        <w:t>8</w:t>
      </w:r>
      <w:r>
        <w:t>处</w:t>
      </w:r>
      <w:r>
        <w:t xml:space="preserve"> </w:t>
      </w:r>
      <w:r>
        <w:t>，口袋公园</w:t>
      </w:r>
      <w:r>
        <w:t>50</w:t>
      </w:r>
      <w:r>
        <w:t>余处，新建和改造绿地</w:t>
      </w:r>
      <w:r>
        <w:t>126.7</w:t>
      </w:r>
      <w:r>
        <w:t>万平方米。</w:t>
      </w:r>
    </w:p>
    <w:p w:rsidR="00267E1D" w:rsidRDefault="00267E1D" w:rsidP="00267E1D">
      <w:pPr>
        <w:ind w:firstLineChars="200" w:firstLine="420"/>
      </w:pPr>
      <w:r>
        <w:rPr>
          <w:rFonts w:hint="eastAsia"/>
        </w:rPr>
        <w:t>提升街区的风貌，改善百姓的生活，守护古都的文化，留住北京的乡愁，这正是十年来东城区通过城市微治理的目标。</w:t>
      </w:r>
    </w:p>
    <w:p w:rsidR="00267E1D" w:rsidRPr="00F862C6" w:rsidRDefault="00267E1D" w:rsidP="00F862C6">
      <w:pPr>
        <w:jc w:val="right"/>
      </w:pPr>
      <w:r w:rsidRPr="00F862C6">
        <w:rPr>
          <w:rFonts w:hint="eastAsia"/>
        </w:rPr>
        <w:t>文明东城</w:t>
      </w:r>
      <w:r>
        <w:rPr>
          <w:rFonts w:hint="eastAsia"/>
        </w:rPr>
        <w:t xml:space="preserve"> 2022-10-24</w:t>
      </w:r>
    </w:p>
    <w:p w:rsidR="00267E1D" w:rsidRDefault="00267E1D" w:rsidP="008C7632">
      <w:pPr>
        <w:sectPr w:rsidR="00267E1D" w:rsidSect="008C76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B1577" w:rsidRDefault="008B1577"/>
    <w:sectPr w:rsidR="008B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E1D"/>
    <w:rsid w:val="00267E1D"/>
    <w:rsid w:val="008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7E1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7E1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2022-11-01T07:21:00Z</dcterms:created>
</cp:coreProperties>
</file>