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235" w:rsidRDefault="001F7235" w:rsidP="00846032">
      <w:pPr>
        <w:pStyle w:val="1"/>
      </w:pPr>
      <w:r w:rsidRPr="00846032">
        <w:rPr>
          <w:rFonts w:hint="eastAsia"/>
        </w:rPr>
        <w:t>东城街道社工组织党员和居民学习二十大精神，畅谈身边小变化</w:t>
      </w:r>
    </w:p>
    <w:p w:rsidR="001F7235" w:rsidRDefault="001F7235" w:rsidP="001F7235">
      <w:pPr>
        <w:ind w:firstLineChars="200" w:firstLine="420"/>
      </w:pPr>
      <w:r>
        <w:rPr>
          <w:rFonts w:hint="eastAsia"/>
        </w:rPr>
        <w:t>“凌空飞线进了盒子、单元门口装了扶手、居民停车有了车位……咱这老旧小区改造后变化真是太大了，大家看了都纷纷点赞。”近日，体育馆路街道长青园社区会议室传来阵阵掌声，社区工作者组织龙潭西里</w:t>
      </w:r>
      <w:r>
        <w:t>6</w:t>
      </w:r>
      <w:r>
        <w:t>、</w:t>
      </w:r>
      <w:r>
        <w:t>8</w:t>
      </w:r>
      <w:r>
        <w:t>号楼的党员和居民一起学习党的二十大精神，畅谈着身边变化。</w:t>
      </w:r>
    </w:p>
    <w:p w:rsidR="001F7235" w:rsidRDefault="001F7235" w:rsidP="001F7235">
      <w:pPr>
        <w:ind w:firstLineChars="200" w:firstLine="420"/>
      </w:pPr>
      <w:r>
        <w:rPr>
          <w:rFonts w:hint="eastAsia"/>
        </w:rPr>
        <w:t>社区工作者组织龙潭西里</w:t>
      </w:r>
      <w:r>
        <w:t>6</w:t>
      </w:r>
      <w:r>
        <w:t>、</w:t>
      </w:r>
      <w:r>
        <w:t>8</w:t>
      </w:r>
      <w:r>
        <w:t>号楼的党员和居民一起学习党的二十大精神，畅谈着身边变化。</w:t>
      </w:r>
    </w:p>
    <w:p w:rsidR="001F7235" w:rsidRDefault="001F7235" w:rsidP="001F7235">
      <w:pPr>
        <w:ind w:firstLineChars="200" w:firstLine="420"/>
      </w:pPr>
      <w:r>
        <w:rPr>
          <w:rFonts w:hint="eastAsia"/>
        </w:rPr>
        <w:t>近年来，东城区着力推进老旧小区改造，将其当作群众家门口的“关键小事”和城市发展中的“民生大事”来抓，从“院内院外、地上地下、面子里子”等方面，全方位提升城市功能品质，让社区越来越美，群众生活越来越舒心，获得感、幸福感越来越强。</w:t>
      </w:r>
    </w:p>
    <w:p w:rsidR="001F7235" w:rsidRDefault="001F7235" w:rsidP="001F7235">
      <w:pPr>
        <w:ind w:firstLineChars="200" w:firstLine="420"/>
      </w:pPr>
      <w:r>
        <w:rPr>
          <w:rFonts w:hint="eastAsia"/>
        </w:rPr>
        <w:t>“</w:t>
      </w:r>
      <w:r>
        <w:t>10</w:t>
      </w:r>
      <w:r>
        <w:t>月</w:t>
      </w:r>
      <w:r>
        <w:t>16</w:t>
      </w:r>
      <w:r>
        <w:t>日那天，我早早就坐在电视机前，准时迎接党的二十大开幕会。在聆听习近平总书记作报告的过程中，我心里颇有感触，我们日常生活的衣食住行、看病就医、交通出行等，都在报告里面有体现。</w:t>
      </w:r>
      <w:r>
        <w:t>”</w:t>
      </w:r>
      <w:r>
        <w:t>退休党员韩萍打开手机，翻着微信朋友圈一边说：</w:t>
      </w:r>
      <w:r>
        <w:t>“</w:t>
      </w:r>
      <w:r>
        <w:t>住在刚刚改造完成的楼房里，眺望小区对面风景优美的龙潭西湖公园，我忍不住拍照发了朋友圈。朋友们纷纷点赞，都特别羡慕我家的生活环境，我这心里也美滋滋的。</w:t>
      </w:r>
      <w:r>
        <w:t>”</w:t>
      </w:r>
    </w:p>
    <w:p w:rsidR="001F7235" w:rsidRDefault="001F7235" w:rsidP="001F7235">
      <w:pPr>
        <w:ind w:firstLineChars="200" w:firstLine="420"/>
      </w:pPr>
      <w:r>
        <w:rPr>
          <w:rFonts w:hint="eastAsia"/>
        </w:rPr>
        <w:t>龙潭西里</w:t>
      </w:r>
      <w:r>
        <w:t>8</w:t>
      </w:r>
      <w:r>
        <w:t>号楼居民史玉玲对二十大报告中关于</w:t>
      </w:r>
      <w:r>
        <w:t>“</w:t>
      </w:r>
      <w:r>
        <w:t>增进民生福祉，提高人民生活品质</w:t>
      </w:r>
      <w:r>
        <w:t>”</w:t>
      </w:r>
      <w:r>
        <w:t>的内容体会颇深。</w:t>
      </w:r>
      <w:r>
        <w:t>2020</w:t>
      </w:r>
      <w:r>
        <w:t>年，通过街道、社区、居民三级吹哨机制，龙潭西里</w:t>
      </w:r>
      <w:r>
        <w:t>6</w:t>
      </w:r>
      <w:r>
        <w:t>、</w:t>
      </w:r>
      <w:r>
        <w:t>8</w:t>
      </w:r>
      <w:r>
        <w:t>号楼纳入北京市老旧小区改造范围。</w:t>
      </w:r>
      <w:r>
        <w:t>“</w:t>
      </w:r>
      <w:r>
        <w:t>绿地杂草丛生、机动车乱停乱放、污水管线堵塞</w:t>
      </w:r>
      <w:r>
        <w:t>……</w:t>
      </w:r>
      <w:r>
        <w:t>以前，小区里大大小小的问题一直困扰着居民，大伙儿都希望能尽快改造。</w:t>
      </w:r>
      <w:r>
        <w:t>”</w:t>
      </w:r>
      <w:r>
        <w:t>史玉玲满脸洋溢着笑容说，现在不但老楼旧貌换新颜，社区还组建了老年舞蹈队、歌唱队，</w:t>
      </w:r>
      <w:r>
        <w:t>“</w:t>
      </w:r>
      <w:r>
        <w:t>眼瞅着日子越来越好，我们老年人就想把身体锻炼好，享受每天幸福的快乐生活</w:t>
      </w:r>
      <w:r>
        <w:t>”</w:t>
      </w:r>
      <w:r>
        <w:t>。</w:t>
      </w:r>
    </w:p>
    <w:p w:rsidR="001F7235" w:rsidRDefault="001F7235" w:rsidP="001F7235">
      <w:pPr>
        <w:ind w:firstLineChars="200" w:firstLine="420"/>
      </w:pPr>
      <w:r>
        <w:rPr>
          <w:rFonts w:hint="eastAsia"/>
        </w:rPr>
        <w:t>“学习党的二十大精神，我们更加明确了社区发展和治理的方向。”长青园社区党委书记王维佳说，社区将进一步发挥好党建引领作用，挖掘好社区文化，走好文化主题社区之路。</w:t>
      </w:r>
    </w:p>
    <w:p w:rsidR="001F7235" w:rsidRDefault="001F7235" w:rsidP="001F7235">
      <w:pPr>
        <w:ind w:firstLineChars="200" w:firstLine="420"/>
      </w:pPr>
      <w:r>
        <w:rPr>
          <w:rFonts w:hint="eastAsia"/>
        </w:rPr>
        <w:t>提起刚刚改造完成的小区，大家纷纷打开了话匣子。“在小区改造过程中，街道、社区工作人员每天到现场，积极听取我们的意见。改造后室内保温效果好了，采暖支出也减少了。”家住龙潭西里</w:t>
      </w:r>
      <w:r>
        <w:t>6</w:t>
      </w:r>
      <w:r>
        <w:t>号楼</w:t>
      </w:r>
      <w:r>
        <w:t>10</w:t>
      </w:r>
      <w:r>
        <w:t>单元的老党员李晓红说，因为自采暖的时间缩短，还节省了能源消耗，起到了绿色节能环保的效果。</w:t>
      </w:r>
    </w:p>
    <w:p w:rsidR="001F7235" w:rsidRDefault="001F7235" w:rsidP="00846032">
      <w:pPr>
        <w:jc w:val="right"/>
      </w:pPr>
      <w:r w:rsidRPr="00846032">
        <w:rPr>
          <w:rFonts w:hint="eastAsia"/>
        </w:rPr>
        <w:t>新京报</w:t>
      </w:r>
      <w:r>
        <w:rPr>
          <w:rFonts w:hint="eastAsia"/>
        </w:rPr>
        <w:t xml:space="preserve"> 2022-10-30</w:t>
      </w:r>
    </w:p>
    <w:p w:rsidR="001F7235" w:rsidRDefault="001F7235" w:rsidP="002B3FB5">
      <w:pPr>
        <w:sectPr w:rsidR="001F7235" w:rsidSect="002B3FB5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E54B9B" w:rsidRDefault="00E54B9B"/>
    <w:sectPr w:rsidR="00E54B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F7235"/>
    <w:rsid w:val="001F7235"/>
    <w:rsid w:val="00E54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1F7235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1F7235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2022-11-01T07:15:00Z</dcterms:created>
</cp:coreProperties>
</file>