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5BB" w:rsidRDefault="00FA75BB" w:rsidP="00E5408C">
      <w:pPr>
        <w:pStyle w:val="1"/>
        <w:spacing w:line="242" w:lineRule="auto"/>
      </w:pPr>
      <w:r w:rsidRPr="00D26387">
        <w:rPr>
          <w:rFonts w:hint="eastAsia"/>
        </w:rPr>
        <w:t>【定了】今年医改的重中之重是推广三明经验</w:t>
      </w:r>
    </w:p>
    <w:p w:rsidR="00FA75BB" w:rsidRDefault="00FA75BB" w:rsidP="00FA75BB">
      <w:pPr>
        <w:spacing w:line="242" w:lineRule="auto"/>
        <w:ind w:firstLineChars="200" w:firstLine="420"/>
        <w:jc w:val="left"/>
      </w:pPr>
      <w:r>
        <w:rPr>
          <w:rFonts w:hint="eastAsia"/>
        </w:rPr>
        <w:t>导</w:t>
      </w:r>
      <w:r>
        <w:t xml:space="preserve"> </w:t>
      </w:r>
      <w:r>
        <w:t>读</w:t>
      </w:r>
      <w:r>
        <w:t>:</w:t>
      </w:r>
    </w:p>
    <w:p w:rsidR="00FA75BB" w:rsidRDefault="00FA75BB" w:rsidP="00FA75BB">
      <w:pPr>
        <w:spacing w:line="242" w:lineRule="auto"/>
        <w:ind w:firstLineChars="200" w:firstLine="420"/>
        <w:jc w:val="left"/>
      </w:pPr>
      <w:r>
        <w:rPr>
          <w:rFonts w:hint="eastAsia"/>
        </w:rPr>
        <w:t>最近三明医改又热起来了。</w:t>
      </w:r>
    </w:p>
    <w:p w:rsidR="00FA75BB" w:rsidRDefault="00FA75BB" w:rsidP="00FA75BB">
      <w:pPr>
        <w:spacing w:line="242" w:lineRule="auto"/>
        <w:ind w:firstLineChars="200" w:firstLine="420"/>
        <w:jc w:val="left"/>
      </w:pPr>
      <w:r>
        <w:rPr>
          <w:rFonts w:hint="eastAsia"/>
        </w:rPr>
        <w:t>其显著标志是：国家卫健委领导去三明调研医改，国务院医改秘书处在三明市举办推广三明医改经验现场会暨培训班。这两条信息显示在卫健委官网上。</w:t>
      </w:r>
    </w:p>
    <w:p w:rsidR="00FA75BB" w:rsidRDefault="00FA75BB" w:rsidP="00FA75BB">
      <w:pPr>
        <w:spacing w:line="242" w:lineRule="auto"/>
        <w:ind w:firstLineChars="200" w:firstLine="420"/>
        <w:jc w:val="left"/>
      </w:pPr>
      <w:r>
        <w:rPr>
          <w:rFonts w:hint="eastAsia"/>
        </w:rPr>
        <w:t>调研</w:t>
      </w:r>
      <w:r>
        <w:t>+</w:t>
      </w:r>
      <w:r>
        <w:t>办班：推广三明医改经验</w:t>
      </w:r>
    </w:p>
    <w:p w:rsidR="00FA75BB" w:rsidRDefault="00FA75BB" w:rsidP="00FA75BB">
      <w:pPr>
        <w:spacing w:line="242" w:lineRule="auto"/>
        <w:ind w:firstLineChars="200" w:firstLine="420"/>
        <w:jc w:val="left"/>
      </w:pPr>
      <w:r>
        <w:t>5</w:t>
      </w:r>
      <w:r>
        <w:t>月</w:t>
      </w:r>
      <w:r>
        <w:t>26</w:t>
      </w:r>
      <w:r>
        <w:t>日，国家卫生健康委副主任、党组成员李斌赴福建省三明市调研深化医药卫生体制改革工作。</w:t>
      </w:r>
    </w:p>
    <w:p w:rsidR="00FA75BB" w:rsidRDefault="00FA75BB" w:rsidP="00FA75BB">
      <w:pPr>
        <w:spacing w:line="242" w:lineRule="auto"/>
        <w:ind w:firstLineChars="200" w:firstLine="420"/>
        <w:jc w:val="left"/>
      </w:pPr>
      <w:r>
        <w:rPr>
          <w:rFonts w:hint="eastAsia"/>
        </w:rPr>
        <w:t>李斌先后来到三明市第一医院、徐碧街道社区卫生服务中心和沙县区总医院，详细了解三明医改的新举措、新进展、新成效，认真听取医务人员对深化医改的意见建议。</w:t>
      </w:r>
    </w:p>
    <w:p w:rsidR="00FA75BB" w:rsidRDefault="00FA75BB" w:rsidP="00FA75BB">
      <w:pPr>
        <w:spacing w:line="242" w:lineRule="auto"/>
        <w:ind w:firstLineChars="200" w:firstLine="420"/>
        <w:jc w:val="left"/>
      </w:pPr>
      <w:r>
        <w:rPr>
          <w:rFonts w:hint="eastAsia"/>
        </w:rPr>
        <w:t>李斌强调，要认真贯彻落实习近平总书记在福建考察时的重要指示精神，把推广三明医改经验作为今年深化医改工作的重中之重，坚持因地制宜、分类指导，创造性地把三明经验与本地实际结合起来，突出重点，深耕细作，以榜样的力量推动医改向纵深发展。福建省和三明市要建设好全国深化医药卫生体制改革经验推广基地，充分发挥基地的平台作用，宣传医改政策、传授实践经验，推动三明经验在全国更大范围落地生根、开花结果，同时要站在新的起点上，持续深化体制机制改革，创造更多可复制可推广的医改经验。</w:t>
      </w:r>
    </w:p>
    <w:p w:rsidR="00FA75BB" w:rsidRDefault="00FA75BB" w:rsidP="00FA75BB">
      <w:pPr>
        <w:spacing w:line="242" w:lineRule="auto"/>
        <w:ind w:firstLineChars="200" w:firstLine="420"/>
        <w:jc w:val="left"/>
      </w:pPr>
      <w:r>
        <w:rPr>
          <w:rFonts w:hint="eastAsia"/>
        </w:rPr>
        <w:t>同日，国务院医改领导小组秘书处在福建省三明市举办推广三明医改经验现场会暨培训班，加大力度在全国推广三明医改经验，部署深化医改有关工作。国务院医改领导小组副组长、国家卫生健康委主任马晓伟作视频讲话。</w:t>
      </w:r>
    </w:p>
    <w:p w:rsidR="00FA75BB" w:rsidRDefault="00FA75BB" w:rsidP="00FA75BB">
      <w:pPr>
        <w:spacing w:line="242" w:lineRule="auto"/>
        <w:ind w:firstLineChars="200" w:firstLine="420"/>
        <w:jc w:val="left"/>
      </w:pPr>
      <w:r>
        <w:rPr>
          <w:rFonts w:hint="eastAsia"/>
        </w:rPr>
        <w:t>为什么是三明？</w:t>
      </w:r>
    </w:p>
    <w:p w:rsidR="00FA75BB" w:rsidRDefault="00FA75BB" w:rsidP="00FA75BB">
      <w:pPr>
        <w:spacing w:line="242" w:lineRule="auto"/>
        <w:ind w:firstLineChars="200" w:firstLine="420"/>
        <w:jc w:val="left"/>
      </w:pPr>
      <w:r>
        <w:rPr>
          <w:rFonts w:hint="eastAsia"/>
        </w:rPr>
        <w:t>大家都知道，三明最初并不是国家确定的医改试点地区。但三明本着“问题导向”“目标导向”原则，以求实精神出实招下硬茬，硬是蹚出一条医改路。</w:t>
      </w:r>
    </w:p>
    <w:p w:rsidR="00FA75BB" w:rsidRDefault="00FA75BB" w:rsidP="00FA75BB">
      <w:pPr>
        <w:spacing w:line="242" w:lineRule="auto"/>
        <w:ind w:firstLineChars="200" w:firstLine="420"/>
        <w:jc w:val="left"/>
      </w:pPr>
      <w:r>
        <w:rPr>
          <w:rFonts w:hint="eastAsia"/>
        </w:rPr>
        <w:t>这条路最突出的特点就是“实干”。这种“实干”体现在三方面，一是结合当地实际，做了切实可行的实事，比如找到了改革的突破口，即从药开始“限价采购”，实现了不增加财政支出、不增加群众负担而使得医保扭亏为盈的惊人成果；二是方向正确，归纳起来就是腾空间、调结构、保衔接，实现医药、医疗、医保三医联动改革，在医院内部运行机制改革方面进行了大胆有效的探索；三是三明医改具有现实意义和操作意义，如通过“二次议价”甚至多次议价挤掉了药品虚高水分，小步快跑提高医疗服务价格，实现了价格调整逐步到位，实施院长、医生、医技人员以至全员目标年薪制，提高医务人员薪酬，同时加强年薪制考核确保薪酬公开透明有激励等。</w:t>
      </w:r>
    </w:p>
    <w:p w:rsidR="00FA75BB" w:rsidRDefault="00FA75BB" w:rsidP="00FA75BB">
      <w:pPr>
        <w:spacing w:line="242" w:lineRule="auto"/>
        <w:ind w:firstLineChars="200" w:firstLine="420"/>
        <w:jc w:val="left"/>
      </w:pPr>
      <w:r>
        <w:t>2019</w:t>
      </w:r>
      <w:r>
        <w:t>年</w:t>
      </w:r>
      <w:r>
        <w:t>11</w:t>
      </w:r>
      <w:r>
        <w:t>月，国务院医改领导小组专门发文推广三明经验，希望能够充分发挥典型示范、突破和带动作用。</w:t>
      </w:r>
    </w:p>
    <w:p w:rsidR="00FA75BB" w:rsidRDefault="00FA75BB" w:rsidP="00FA75BB">
      <w:pPr>
        <w:spacing w:line="242" w:lineRule="auto"/>
        <w:ind w:firstLineChars="200" w:firstLine="420"/>
        <w:jc w:val="left"/>
      </w:pPr>
      <w:r>
        <w:rPr>
          <w:rFonts w:hint="eastAsia"/>
        </w:rPr>
        <w:t>在这次推广三明医改经验现场会暨培训班上，马晓伟主任视频讲话中也做了进一步强调。</w:t>
      </w:r>
    </w:p>
    <w:p w:rsidR="00FA75BB" w:rsidRDefault="00FA75BB" w:rsidP="00FA75BB">
      <w:pPr>
        <w:spacing w:line="242" w:lineRule="auto"/>
        <w:ind w:firstLineChars="200" w:firstLine="420"/>
        <w:jc w:val="left"/>
      </w:pPr>
      <w:r>
        <w:rPr>
          <w:rFonts w:hint="eastAsia"/>
        </w:rPr>
        <w:t>他指出要充分认识推广三明医改经验的重大现实意义，准确把握三明医改经验的核心要义，全面推动三明医改经验在各地落地见效。一是学习三明党政一把手亲自抓医改、一抓到底，推动建立高效有力的医改领导体制和组织推进机制；二是持续深化药品耗材降价、服务调价、医保支付、薪酬分配、医疗监管等综合改革，推进“三医”联动改革真联真动；三是加快推进分级诊疗体系建设，推动优质医疗资源扩容和区域均衡布局；四是推动公立医院高质量发展，加快健全现代医院管理制度。</w:t>
      </w:r>
    </w:p>
    <w:p w:rsidR="00FA75BB" w:rsidRDefault="00FA75BB" w:rsidP="00FA75BB">
      <w:pPr>
        <w:spacing w:line="242" w:lineRule="auto"/>
        <w:ind w:firstLineChars="200" w:firstLine="420"/>
        <w:jc w:val="left"/>
      </w:pPr>
      <w:r>
        <w:rPr>
          <w:rFonts w:hint="eastAsia"/>
        </w:rPr>
        <w:t>而更值得关注的是最高领导人不久前去了三明，做出了明确的指示。</w:t>
      </w:r>
    </w:p>
    <w:p w:rsidR="00FA75BB" w:rsidRDefault="00FA75BB" w:rsidP="00FA75BB">
      <w:pPr>
        <w:spacing w:line="242" w:lineRule="auto"/>
        <w:ind w:firstLineChars="200" w:firstLine="420"/>
        <w:jc w:val="left"/>
      </w:pPr>
      <w:r>
        <w:t>3</w:t>
      </w:r>
      <w:r>
        <w:t>月</w:t>
      </w:r>
      <w:r>
        <w:t>23</w:t>
      </w:r>
      <w:r>
        <w:t>日，国家最高领导人去福建省考察调研，去了三明市沙县总医院等地，了解当地开展医药卫生体制改革等情况。他曾经指出，要不失时机推动改革，善于用改革的办法解决发展中的问题。对改革进程中已经出现和可能出现的问题，困难要一个一个克服，问题要一个一个解决，既敢于出招又善于应招，做到</w:t>
      </w:r>
      <w:r>
        <w:t>“</w:t>
      </w:r>
      <w:r>
        <w:t>蹄疾而步稳</w:t>
      </w:r>
      <w:r>
        <w:t>”</w:t>
      </w:r>
      <w:r>
        <w:t>。</w:t>
      </w:r>
    </w:p>
    <w:p w:rsidR="00FA75BB" w:rsidRDefault="00FA75BB" w:rsidP="00FA75BB">
      <w:pPr>
        <w:spacing w:line="242" w:lineRule="auto"/>
        <w:ind w:firstLineChars="200" w:firstLine="420"/>
        <w:jc w:val="left"/>
      </w:pPr>
      <w:r>
        <w:t>5</w:t>
      </w:r>
      <w:r>
        <w:t>月</w:t>
      </w:r>
      <w:r>
        <w:t>10</w:t>
      </w:r>
      <w:r>
        <w:t>日，孙春兰副总理在同省部级干部全面推进健康中国建设专题研讨班学员座谈时强调，要牢固树立大卫生大健康理念，坚持以人民健康为中心的发展思想，坚持医疗卫生事业公益性，坚持深化</w:t>
      </w:r>
      <w:r>
        <w:t>“</w:t>
      </w:r>
      <w:r>
        <w:t>三医</w:t>
      </w:r>
      <w:r>
        <w:t>”</w:t>
      </w:r>
      <w:r>
        <w:t>联动改革，从以治病为中心转向以人民健康为中心，不断增强人民群众获得感幸福感安全感。</w:t>
      </w:r>
    </w:p>
    <w:p w:rsidR="00FA75BB" w:rsidRDefault="00FA75BB" w:rsidP="00FA75BB">
      <w:pPr>
        <w:spacing w:line="242" w:lineRule="auto"/>
        <w:ind w:firstLineChars="200" w:firstLine="420"/>
        <w:jc w:val="left"/>
      </w:pPr>
      <w:r>
        <w:rPr>
          <w:rFonts w:hint="eastAsia"/>
        </w:rPr>
        <w:t>为什么重提今年医改的重中之重</w:t>
      </w:r>
    </w:p>
    <w:p w:rsidR="00FA75BB" w:rsidRDefault="00FA75BB" w:rsidP="00FA75BB">
      <w:pPr>
        <w:spacing w:line="242" w:lineRule="auto"/>
        <w:ind w:firstLineChars="200" w:firstLine="420"/>
        <w:jc w:val="left"/>
      </w:pPr>
      <w:r>
        <w:rPr>
          <w:rFonts w:hint="eastAsia"/>
        </w:rPr>
        <w:t>是推广三明经验？</w:t>
      </w:r>
    </w:p>
    <w:p w:rsidR="00FA75BB" w:rsidRDefault="00FA75BB" w:rsidP="00FA75BB">
      <w:pPr>
        <w:spacing w:line="242" w:lineRule="auto"/>
        <w:ind w:firstLineChars="200" w:firstLine="420"/>
        <w:jc w:val="left"/>
      </w:pPr>
      <w:r>
        <w:rPr>
          <w:rFonts w:hint="eastAsia"/>
        </w:rPr>
        <w:t>一是深水区医改需要破旧局开新局。</w:t>
      </w:r>
    </w:p>
    <w:p w:rsidR="00FA75BB" w:rsidRDefault="00FA75BB" w:rsidP="00FA75BB">
      <w:pPr>
        <w:spacing w:line="242" w:lineRule="auto"/>
        <w:ind w:firstLineChars="200" w:firstLine="420"/>
        <w:jc w:val="left"/>
      </w:pPr>
      <w:r>
        <w:rPr>
          <w:rFonts w:hint="eastAsia"/>
        </w:rPr>
        <w:t>近年来，医改进入了深水区，深水区更强调顶层设计和典型引路，也更需要抓落实的力度。对于医改，顶层设计已经有了，典型也有了，关键在于抓落实。这一点在《关于进一步推广福建省和三明市深化医药卫生体制改革经验的通知》（国医改发〔</w:t>
      </w:r>
      <w:r>
        <w:t>2019</w:t>
      </w:r>
      <w:r>
        <w:t>〕</w:t>
      </w:r>
      <w:r>
        <w:t>2</w:t>
      </w:r>
      <w:r>
        <w:t>号）已经载明：当前，深化医改的重点更多集中到抓落实、见实效上，要进一步坚持改革方向，发扬斗争精神，巩固深化体制机制改革成果。</w:t>
      </w:r>
    </w:p>
    <w:p w:rsidR="00FA75BB" w:rsidRDefault="00FA75BB" w:rsidP="00FA75BB">
      <w:pPr>
        <w:spacing w:line="242" w:lineRule="auto"/>
        <w:ind w:firstLineChars="200" w:firstLine="420"/>
        <w:jc w:val="left"/>
      </w:pPr>
      <w:r>
        <w:rPr>
          <w:rFonts w:hint="eastAsia"/>
        </w:rPr>
        <w:t>二是价格改革到了最好的时候。</w:t>
      </w:r>
    </w:p>
    <w:p w:rsidR="00FA75BB" w:rsidRDefault="00FA75BB" w:rsidP="00FA75BB">
      <w:pPr>
        <w:spacing w:line="242" w:lineRule="auto"/>
        <w:ind w:firstLineChars="200" w:firstLine="420"/>
        <w:jc w:val="left"/>
      </w:pPr>
      <w:r>
        <w:rPr>
          <w:rFonts w:hint="eastAsia"/>
        </w:rPr>
        <w:t>近几年，党中央部署推动一系列改革，通过取消药品加成、带量集中招采和加强成本控制，把药品耗材价格降下来了，老百姓负担减轻了，空间腾出来了；而且今年</w:t>
      </w:r>
      <w:r>
        <w:t>101</w:t>
      </w:r>
      <w:r>
        <w:t>个城市的</w:t>
      </w:r>
      <w:r>
        <w:t>DRG</w:t>
      </w:r>
      <w:r>
        <w:t>和</w:t>
      </w:r>
      <w:r>
        <w:t>DIP</w:t>
      </w:r>
      <w:r>
        <w:t>即将进入实际付费，调整医疗服务价格有了更好的条件。而且医疗服务价格改革也成了三医联动的短板，到了不改不行的时候。</w:t>
      </w:r>
    </w:p>
    <w:p w:rsidR="00FA75BB" w:rsidRDefault="00FA75BB" w:rsidP="00FA75BB">
      <w:pPr>
        <w:spacing w:line="242" w:lineRule="auto"/>
        <w:ind w:firstLineChars="200" w:firstLine="420"/>
        <w:jc w:val="left"/>
      </w:pPr>
      <w:r>
        <w:rPr>
          <w:rFonts w:hint="eastAsia"/>
        </w:rPr>
        <w:t>三是公立医院运营出现了前所未有的困难。</w:t>
      </w:r>
    </w:p>
    <w:p w:rsidR="00FA75BB" w:rsidRDefault="00FA75BB" w:rsidP="00FA75BB">
      <w:pPr>
        <w:spacing w:line="242" w:lineRule="auto"/>
        <w:ind w:firstLineChars="200" w:firstLine="420"/>
        <w:jc w:val="left"/>
      </w:pPr>
      <w:r>
        <w:rPr>
          <w:rFonts w:hint="eastAsia"/>
        </w:rPr>
        <w:t>随着“医药”改革（带量采购、谈判采购降低药品耗材价格）的快速推进，之前靠灰色收入生存与发展的医院不能再继续下去了；打击骗保雷霆出击战果辉煌，医疗机构靠医保混饭吃的日子也不复存在了；再加上新冠肺炎疫情的巨大冲击，全国医疗机构的运营普遍出现了前所未有的明显困难，在经济下行压力巨大的情况下，企图通过大幅度的财政支持来缓解公立医院运营困难不太现实，因此急需通过医疗服务价格改革为已经干渴的公立医院浇上一桶“水”，使其尽快焕发生机活力。</w:t>
      </w:r>
    </w:p>
    <w:p w:rsidR="00FA75BB" w:rsidRDefault="00FA75BB" w:rsidP="00FA75BB">
      <w:pPr>
        <w:spacing w:line="242" w:lineRule="auto"/>
        <w:ind w:firstLineChars="200" w:firstLine="420"/>
        <w:jc w:val="left"/>
      </w:pPr>
      <w:r>
        <w:rPr>
          <w:rFonts w:hint="eastAsia"/>
        </w:rPr>
        <w:t>因此，不久前中央深改委第十九次会议提出，医疗服务价格改革要在确保“群众负担总体稳定、医保基金可承受”的同时，确保“公立医疗机构健康发展可持续”，以“提高医疗卫生为人民服务的质量和水平”。</w:t>
      </w:r>
    </w:p>
    <w:p w:rsidR="00FA75BB" w:rsidRDefault="00FA75BB" w:rsidP="00FA75BB">
      <w:pPr>
        <w:spacing w:line="242" w:lineRule="auto"/>
        <w:ind w:firstLineChars="200" w:firstLine="420"/>
        <w:jc w:val="left"/>
      </w:pPr>
      <w:r>
        <w:rPr>
          <w:rFonts w:hint="eastAsia"/>
        </w:rPr>
        <w:t>四是公立医院高质量发展首先需要找到突破口。</w:t>
      </w:r>
    </w:p>
    <w:p w:rsidR="00FA75BB" w:rsidRDefault="00FA75BB" w:rsidP="00FA75BB">
      <w:pPr>
        <w:spacing w:line="242" w:lineRule="auto"/>
        <w:ind w:firstLineChars="200" w:firstLine="420"/>
        <w:jc w:val="left"/>
      </w:pPr>
      <w:r>
        <w:t>2</w:t>
      </w:r>
      <w:r>
        <w:t>月</w:t>
      </w:r>
      <w:r>
        <w:t>19</w:t>
      </w:r>
      <w:r>
        <w:t>日，中央全面深化改革委员会第十八次会议审议通过了《关于推动公立医院高质量发展的意见》。会议认为，这次抗击新冠肺炎疫情，公立医院承担了最紧急、最危险、最艰苦的医疗救治工作，发挥了主力军作用。推动公立医院高质量发展，要坚持以人民健康为中心，坚持基本医疗卫生事业公益性，坚持医防融合、平急结合、中西医并重，以健全现代医院管理制度为目标，强化体系创新、技术创新、模式创新、管理创新，加快优质医疗资源扩容和区域均衡布局，为更好提供优质高效医疗卫生服务、防范化解重大疫情和突发公共卫生风险、建设健康中国提供有力支撑。</w:t>
      </w:r>
      <w:r>
        <w:rPr>
          <w:rFonts w:hint="eastAsia"/>
        </w:rPr>
        <w:t>那么，怎么实现公立医院高质量发展这一宏伟目标，首先急需找到突破口，而三明医改坚持以人民健康为中心的实践也是很好的样板。</w:t>
      </w:r>
    </w:p>
    <w:p w:rsidR="00FA75BB" w:rsidRDefault="00FA75BB" w:rsidP="00FA75BB">
      <w:pPr>
        <w:spacing w:line="242" w:lineRule="auto"/>
        <w:ind w:firstLineChars="200" w:firstLine="420"/>
        <w:jc w:val="right"/>
      </w:pPr>
      <w:r w:rsidRPr="00D26387">
        <w:rPr>
          <w:rFonts w:hint="eastAsia"/>
        </w:rPr>
        <w:t>医学界智库</w:t>
      </w:r>
      <w:r>
        <w:rPr>
          <w:rFonts w:hint="eastAsia"/>
        </w:rPr>
        <w:t>2021-5-28</w:t>
      </w:r>
    </w:p>
    <w:p w:rsidR="00FA75BB" w:rsidRDefault="00FA75BB" w:rsidP="00D5636E">
      <w:pPr>
        <w:sectPr w:rsidR="00FA75BB" w:rsidSect="00D5636E">
          <w:type w:val="continuous"/>
          <w:pgSz w:w="11906" w:h="16838"/>
          <w:pgMar w:top="1644" w:right="1236" w:bottom="1418" w:left="1814" w:header="851" w:footer="907" w:gutter="0"/>
          <w:pgNumType w:start="1"/>
          <w:cols w:space="720"/>
          <w:docGrid w:type="lines" w:linePitch="341" w:charSpace="2373"/>
        </w:sectPr>
      </w:pPr>
    </w:p>
    <w:p w:rsidR="008F4107" w:rsidRDefault="008F4107"/>
    <w:sectPr w:rsidR="008F41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75BB"/>
    <w:rsid w:val="008F4107"/>
    <w:rsid w:val="00FA75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A75B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A75B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2233</Characters>
  <Application>Microsoft Office Word</Application>
  <DocSecurity>0</DocSecurity>
  <Lines>18</Lines>
  <Paragraphs>5</Paragraphs>
  <ScaleCrop>false</ScaleCrop>
  <Company>Win10NeT.COM</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2022-06-08T02:04:00Z</dcterms:created>
</cp:coreProperties>
</file>