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B0" w:rsidRDefault="00C732B0" w:rsidP="003D0EA0">
      <w:pPr>
        <w:pStyle w:val="1"/>
      </w:pPr>
      <w:r w:rsidRPr="003D0EA0">
        <w:rPr>
          <w:rFonts w:hint="eastAsia"/>
        </w:rPr>
        <w:t>一社区一策，</w:t>
      </w:r>
      <w:r>
        <w:rPr>
          <w:rFonts w:hint="eastAsia"/>
        </w:rPr>
        <w:t>北京</w:t>
      </w:r>
      <w:r w:rsidRPr="003D0EA0">
        <w:rPr>
          <w:rFonts w:hint="eastAsia"/>
        </w:rPr>
        <w:t>丰台这些社区打开基层治理新思路！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社区情况复杂多变，群众需求多种多样。面对五花八门的社区治理难题，丰台的“治理书记”们发挥专业优势、创新服务机制，“千方百计”把实事办实、好事办好，打通服务居民群众的“最后一公里”，打开丰台基层治理的新思路。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“向前一步，上门服务”的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主动型治理书记</w:t>
      </w:r>
    </w:p>
    <w:p w:rsidR="00C732B0" w:rsidRDefault="00C732B0" w:rsidP="00C732B0">
      <w:pPr>
        <w:ind w:firstLineChars="200" w:firstLine="420"/>
      </w:pPr>
      <w:r>
        <w:rPr>
          <w:rFonts w:ascii="MS Mincho" w:eastAsia="MS Mincho" w:hAnsi="MS Mincho" w:cs="MS Mincho" w:hint="eastAsia"/>
        </w:rPr>
        <w:t>▶</w:t>
      </w:r>
      <w:r>
        <w:t>上门沟通，破解电梯维修难题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“电梯维修难”是东铁匠营街道木樨园第一社区的“治理书记”面临的头等难题。小区内有</w:t>
      </w:r>
      <w:r>
        <w:t>3</w:t>
      </w:r>
      <w:r>
        <w:t>栋楼的电梯配件老化，存在安全隐患，被质检部门要求停驶维修。但部分居民不同意使用公维基金进行电梯维修，或对维修价格存在疑问，导致电梯维修工作一拖再拖。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面对迫在眉睫的安全问题，木樨园第一社区的“治理书记”带头，逐层逐户进行上门沟通，了解群众想法，说明维修程序，解答居民疑问。多次与物业进行沟通，通过电话反馈、群内交流、张贴告示等方式告知居民电梯维修进度。与小区物管会成员沟通电梯维修事宜，督促加快采购配件、递交材料、维修等各环节进度。目前，报修电梯早已完成维修后的验收，正式运行使用。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“民之将呼，我已有策”的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预判型治理书记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方庄街道芳星园三区“治理书记”，通过走访慰问、实地察看、共商协调等方式，收集社情民意，变“被动响应”为“主动问需”，提升为民办事效率。</w:t>
      </w:r>
    </w:p>
    <w:p w:rsidR="00C732B0" w:rsidRDefault="00C732B0" w:rsidP="00C732B0">
      <w:pPr>
        <w:ind w:firstLineChars="200" w:firstLine="420"/>
      </w:pPr>
      <w:r>
        <w:rPr>
          <w:rFonts w:ascii="MS Mincho" w:eastAsia="MS Mincho" w:hAnsi="MS Mincho" w:cs="MS Mincho" w:hint="eastAsia"/>
        </w:rPr>
        <w:t>▶</w:t>
      </w:r>
      <w:r>
        <w:t>多方沟通、收集民情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牵头搭建“社区</w:t>
      </w:r>
      <w:r>
        <w:t>+</w:t>
      </w:r>
      <w:r>
        <w:t>居民代表</w:t>
      </w:r>
      <w:r>
        <w:t>+</w:t>
      </w:r>
      <w:r>
        <w:t>施工方</w:t>
      </w:r>
      <w:r>
        <w:t>+</w:t>
      </w:r>
      <w:r>
        <w:t>产权单位</w:t>
      </w:r>
      <w:r>
        <w:t>”</w:t>
      </w:r>
      <w:r>
        <w:t>的多方共商协调会平台，就老旧小区改造等居民关心的问题、诉求进行沟通，坚持做到</w:t>
      </w:r>
      <w:r>
        <w:t>“</w:t>
      </w:r>
      <w:r>
        <w:t>民之将呼，我已有策</w:t>
      </w:r>
      <w:r>
        <w:t>”</w:t>
      </w:r>
      <w:r>
        <w:t>。拓展</w:t>
      </w:r>
      <w:r>
        <w:t>“</w:t>
      </w:r>
      <w:r>
        <w:t>网络</w:t>
      </w:r>
      <w:r>
        <w:t>+</w:t>
      </w:r>
      <w:r>
        <w:t>走访</w:t>
      </w:r>
      <w:r>
        <w:t>”</w:t>
      </w:r>
      <w:r>
        <w:t>为民服务工作模式，尤其是在疫情防控期间，居民可以通过微信随时随地联系到社区，节省反映处置时间，做到民未提需，举措先行。</w:t>
      </w:r>
    </w:p>
    <w:p w:rsidR="00C732B0" w:rsidRDefault="00C732B0" w:rsidP="00C732B0">
      <w:pPr>
        <w:ind w:firstLineChars="200" w:firstLine="420"/>
      </w:pPr>
      <w:r>
        <w:rPr>
          <w:rFonts w:ascii="MS Mincho" w:eastAsia="MS Mincho" w:hAnsi="MS Mincho" w:cs="MS Mincho" w:hint="eastAsia"/>
        </w:rPr>
        <w:t>▶</w:t>
      </w:r>
      <w:r>
        <w:t>主动问需、及时服务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通过入户走访、现场调研，及时解决居民所急所盼。坚持倾听民情，为民解忧，把主动慰问走访作为社区治理常态化工作。</w:t>
      </w:r>
    </w:p>
    <w:p w:rsidR="00C732B0" w:rsidRDefault="00C732B0" w:rsidP="00C732B0">
      <w:pPr>
        <w:ind w:firstLineChars="200" w:firstLine="420"/>
      </w:pPr>
      <w:r>
        <w:rPr>
          <w:rFonts w:ascii="MS Mincho" w:eastAsia="MS Mincho" w:hAnsi="MS Mincho" w:cs="MS Mincho" w:hint="eastAsia"/>
        </w:rPr>
        <w:t>▶</w:t>
      </w:r>
      <w:r>
        <w:t>全力坚守、为民解忧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疫情防控期间，积极担起疫情防控的“志愿先锋”。在了解到一些居民，特别是低收入、老年人的购药、就医、购物等需求后，急群众所急，积极协调做好保障工作。针对居民的不稳定情绪，主动加微信，随时用心化解居民矛盾。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“三网融合、精准定位”的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创新型治理书记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南苑街道机场社区“治理书记”，创新提出三网融合、精准定位等措施，提升诉求的解决率、提高群众的满意率。</w:t>
      </w:r>
    </w:p>
    <w:p w:rsidR="00C732B0" w:rsidRDefault="00C732B0" w:rsidP="00C732B0">
      <w:pPr>
        <w:ind w:firstLineChars="200" w:firstLine="420"/>
      </w:pPr>
      <w:r>
        <w:rPr>
          <w:rFonts w:ascii="MS Mincho" w:eastAsia="MS Mincho" w:hAnsi="MS Mincho" w:cs="MS Mincho" w:hint="eastAsia"/>
        </w:rPr>
        <w:t>▶</w:t>
      </w:r>
      <w:r>
        <w:rPr>
          <w:rFonts w:cs="宋体" w:hint="eastAsia"/>
        </w:rPr>
        <w:t>“</w:t>
      </w:r>
      <w:r>
        <w:t>线上</w:t>
      </w:r>
      <w:r>
        <w:t>+</w:t>
      </w:r>
      <w:r>
        <w:t>线下</w:t>
      </w:r>
      <w:r>
        <w:t>”</w:t>
      </w:r>
      <w:r>
        <w:t>定位准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依托“网格</w:t>
      </w:r>
      <w:r>
        <w:t>+</w:t>
      </w:r>
      <w:r>
        <w:t>楼门长</w:t>
      </w:r>
      <w:r>
        <w:t>+</w:t>
      </w:r>
      <w:r>
        <w:t>党员</w:t>
      </w:r>
      <w:r>
        <w:t>+</w:t>
      </w:r>
      <w:r>
        <w:t>群众</w:t>
      </w:r>
      <w:r>
        <w:t>”</w:t>
      </w:r>
      <w:r>
        <w:t>大联网，利用</w:t>
      </w:r>
      <w:r>
        <w:t>“</w:t>
      </w:r>
      <w:r>
        <w:t>南苑管家</w:t>
      </w:r>
      <w:r>
        <w:t>”</w:t>
      </w:r>
      <w:r>
        <w:t>、楼门微信群等线上渠道收集诉求；线下通过便民服务热线、走访座谈和问卷调查了解居民潜在需求，实地调查辖区道路照明、排水管线改造、供水水质等实际困难，形成多通道、立体化诉求通道，全方位收集民情民意，建立</w:t>
      </w:r>
      <w:r>
        <w:t>“</w:t>
      </w:r>
      <w:r>
        <w:t>需求台账</w:t>
      </w:r>
      <w:r>
        <w:t>”</w:t>
      </w:r>
      <w:r>
        <w:t>，开展</w:t>
      </w:r>
      <w:r>
        <w:t>“</w:t>
      </w:r>
      <w:r>
        <w:t>管家</w:t>
      </w:r>
      <w:r>
        <w:t>”</w:t>
      </w:r>
      <w:r>
        <w:t>式服务，让群众诉求不出社区。</w:t>
      </w:r>
    </w:p>
    <w:p w:rsidR="00C732B0" w:rsidRDefault="00C732B0" w:rsidP="00C732B0">
      <w:pPr>
        <w:ind w:firstLineChars="200" w:firstLine="420"/>
      </w:pPr>
      <w:r>
        <w:rPr>
          <w:rFonts w:ascii="MS Mincho" w:eastAsia="MS Mincho" w:hAnsi="MS Mincho" w:cs="MS Mincho" w:hint="eastAsia"/>
        </w:rPr>
        <w:t>▶</w:t>
      </w:r>
      <w:r>
        <w:rPr>
          <w:rFonts w:cs="宋体" w:hint="eastAsia"/>
        </w:rPr>
        <w:t>“</w:t>
      </w:r>
      <w:r>
        <w:t>三网融合</w:t>
      </w:r>
      <w:r>
        <w:t>”</w:t>
      </w:r>
      <w:r>
        <w:t>全覆盖</w:t>
      </w:r>
    </w:p>
    <w:p w:rsidR="00C732B0" w:rsidRDefault="00C732B0" w:rsidP="00C732B0">
      <w:pPr>
        <w:ind w:firstLineChars="200" w:firstLine="420"/>
      </w:pPr>
      <w:r>
        <w:rPr>
          <w:rFonts w:hint="eastAsia"/>
        </w:rPr>
        <w:t>将社区党支部网格、治理网格、城市管理网格统一管理，以“精细化管理、精细化服务”为重要抓手，以信息化支撑为载体，按照相近相邻原则细化社区治理网格，优化党支部设置，推进“三网融合”工作稳步发展。目前，已经重新划分调整党支部网格</w:t>
      </w:r>
      <w:r>
        <w:t>11</w:t>
      </w:r>
      <w:r>
        <w:t>个，社区治理网格</w:t>
      </w:r>
      <w:r>
        <w:t>19</w:t>
      </w:r>
      <w:r>
        <w:t>个，招募</w:t>
      </w:r>
      <w:r>
        <w:t>“</w:t>
      </w:r>
      <w:r>
        <w:t>苑苑</w:t>
      </w:r>
      <w:r>
        <w:t>”</w:t>
      </w:r>
      <w:r>
        <w:t>志愿者</w:t>
      </w:r>
      <w:r>
        <w:t>350</w:t>
      </w:r>
      <w:r>
        <w:t>人，其中楼长和楼门长</w:t>
      </w:r>
      <w:r>
        <w:t>154</w:t>
      </w:r>
      <w:r>
        <w:t>人，社区服务力量进一步扩充。</w:t>
      </w:r>
    </w:p>
    <w:p w:rsidR="00C732B0" w:rsidRPr="003D0EA0" w:rsidRDefault="00C732B0" w:rsidP="003D0EA0">
      <w:pPr>
        <w:jc w:val="right"/>
      </w:pPr>
      <w:r w:rsidRPr="003D0EA0">
        <w:rPr>
          <w:rFonts w:hint="eastAsia"/>
        </w:rPr>
        <w:t>家住丰台</w:t>
      </w:r>
      <w:r>
        <w:rPr>
          <w:rFonts w:hint="eastAsia"/>
        </w:rPr>
        <w:t xml:space="preserve"> 2022-7-26</w:t>
      </w:r>
    </w:p>
    <w:p w:rsidR="00C732B0" w:rsidRDefault="00C732B0" w:rsidP="001419A8">
      <w:pPr>
        <w:sectPr w:rsidR="00C732B0" w:rsidSect="001419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67B51" w:rsidRDefault="00A67B51"/>
    <w:sectPr w:rsidR="00A6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2B0"/>
    <w:rsid w:val="00A67B51"/>
    <w:rsid w:val="00C7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32B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732B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Sky123.Org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2022-08-18T03:39:00Z</dcterms:created>
</cp:coreProperties>
</file>