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E4" w:rsidRDefault="007205E4" w:rsidP="00ED323B">
      <w:pPr>
        <w:pStyle w:val="1"/>
      </w:pPr>
      <w:r>
        <w:rPr>
          <w:rFonts w:hint="eastAsia"/>
        </w:rPr>
        <w:t>江苏省泰兴市黄桥镇永丰社区共建幸福家园</w:t>
      </w:r>
      <w:r>
        <w:t xml:space="preserve">  共享美好生活</w:t>
      </w:r>
    </w:p>
    <w:p w:rsidR="007205E4" w:rsidRDefault="007205E4" w:rsidP="007205E4">
      <w:pPr>
        <w:ind w:firstLineChars="200" w:firstLine="420"/>
      </w:pPr>
      <w:r>
        <w:rPr>
          <w:rFonts w:hint="eastAsia"/>
        </w:rPr>
        <w:t>近年来，江苏省泰兴市黄桥镇永丰社区坚持党建引领，依托新时代文明实践站，有效推进协商议事，打造“永丰巷美”服务平台，及时高效满足居民多样化需求。</w:t>
      </w:r>
    </w:p>
    <w:p w:rsidR="007205E4" w:rsidRDefault="007205E4" w:rsidP="007205E4">
      <w:pPr>
        <w:ind w:firstLineChars="200" w:firstLine="420"/>
      </w:pPr>
      <w:r>
        <w:rPr>
          <w:rFonts w:hint="eastAsia"/>
        </w:rPr>
        <w:t>协商议事促融合</w:t>
      </w:r>
      <w:r>
        <w:t xml:space="preserve">  “</w:t>
      </w:r>
      <w:r>
        <w:t>永丰巷美</w:t>
      </w:r>
      <w:r>
        <w:t>”</w:t>
      </w:r>
      <w:r>
        <w:t>成品牌</w:t>
      </w:r>
    </w:p>
    <w:p w:rsidR="007205E4" w:rsidRDefault="007205E4" w:rsidP="007205E4">
      <w:pPr>
        <w:ind w:firstLineChars="200" w:firstLine="420"/>
      </w:pPr>
      <w:r>
        <w:rPr>
          <w:rFonts w:hint="eastAsia"/>
        </w:rPr>
        <w:t>永丰社区成立红色管家法律援助队伍，设立矛盾纠纷调解员、文明德治监督员、社区事务协管员、儿童议事员等“四员”，以及党员护树岗、党员护绿岗、党员巡查岗、党员安全岗、党员环卫岗等“五岗”，由社区党员结合自身情况选岗，发挥党员的示范带头作用。</w:t>
      </w:r>
    </w:p>
    <w:p w:rsidR="007205E4" w:rsidRDefault="007205E4" w:rsidP="007205E4">
      <w:pPr>
        <w:ind w:firstLineChars="200" w:firstLine="420"/>
      </w:pPr>
      <w:r>
        <w:rPr>
          <w:rFonts w:hint="eastAsia"/>
        </w:rPr>
        <w:t>永丰社区充分发挥“法律明白人”作用，建立社区“非诉讼服务站”，围绕重点时间、重要事件、重点人群开展普法宣传活动，传递法治资讯、解答法律困惑、化解民生矛盾，实现法律服务“身边化”“零距离”。把“网格长</w:t>
      </w:r>
      <w:r>
        <w:t>+</w:t>
      </w:r>
      <w:r>
        <w:t>网格员</w:t>
      </w:r>
      <w:r>
        <w:t>+</w:t>
      </w:r>
      <w:r>
        <w:t>微网格员</w:t>
      </w:r>
      <w:r>
        <w:t>+</w:t>
      </w:r>
      <w:r>
        <w:t>法律明白人</w:t>
      </w:r>
      <w:r>
        <w:t>+</w:t>
      </w:r>
      <w:r>
        <w:t>法律顾问</w:t>
      </w:r>
      <w:r>
        <w:t>”</w:t>
      </w:r>
      <w:r>
        <w:t>作为社区治理的主力军，强化对关键主体、关键领域、关键环节、关键工作的指导监督。充分发挥社区</w:t>
      </w:r>
      <w:r>
        <w:t>“</w:t>
      </w:r>
      <w:r>
        <w:t>两新组织</w:t>
      </w:r>
      <w:r>
        <w:t>”</w:t>
      </w:r>
      <w:r>
        <w:t>作用，激发志愿者参与热情，通过红色管家议事厅，积极培育组建各类</w:t>
      </w:r>
      <w:r>
        <w:t>“</w:t>
      </w:r>
      <w:r>
        <w:t>微治理</w:t>
      </w:r>
      <w:r>
        <w:t>”</w:t>
      </w:r>
      <w:r>
        <w:t>团队，广泛参与社区治理、公约制定、矛盾纠纷调解等。</w:t>
      </w:r>
    </w:p>
    <w:p w:rsidR="007205E4" w:rsidRDefault="007205E4" w:rsidP="007205E4">
      <w:pPr>
        <w:ind w:firstLineChars="200" w:firstLine="420"/>
      </w:pPr>
      <w:r>
        <w:rPr>
          <w:rFonts w:hint="eastAsia"/>
        </w:rPr>
        <w:t>永丰社区通过协商议事，积极打造“永丰巷美”服务品牌，开发五条特色小巷道，让不同风格的巷道文化成为社区治理和居民自治的有效载体。“玫瑰余香同心巷”寓意志愿服务同心协力，引导居民参与志愿服务。“心随悦动鹰扬巷”旨在提高社区居民的健身意识，营造社区健康、团结、创新、拼搏的氛围。“与爱童行尹家巷”围绕未成年人开展活动，通过四点半课堂、幼托等服务为部分双职工家庭减轻了负担。“晚景如春永丰巷”寓意永福丰茂，社区设立居家养老服务中心为老人提供日间照料、上门服务等。“薪火相传王家巷”通过开展老物件展示、老党员讲故事等活动，让更多居民了解红色永丰，赓续红色基因。</w:t>
      </w:r>
    </w:p>
    <w:p w:rsidR="007205E4" w:rsidRDefault="007205E4" w:rsidP="007205E4">
      <w:pPr>
        <w:ind w:firstLineChars="200" w:firstLine="420"/>
      </w:pPr>
      <w:r>
        <w:rPr>
          <w:rFonts w:hint="eastAsia"/>
        </w:rPr>
        <w:t>构建资源平台</w:t>
      </w:r>
      <w:r>
        <w:t xml:space="preserve">  </w:t>
      </w:r>
      <w:r>
        <w:t>加强各方联动</w:t>
      </w:r>
    </w:p>
    <w:p w:rsidR="007205E4" w:rsidRDefault="007205E4" w:rsidP="007205E4">
      <w:pPr>
        <w:ind w:firstLineChars="200" w:firstLine="420"/>
      </w:pPr>
      <w:r>
        <w:rPr>
          <w:rFonts w:hint="eastAsia"/>
        </w:rPr>
        <w:t>坚持“日巡”，变“群众上门”为“干部下访”。永丰社区划分为</w:t>
      </w:r>
      <w:r>
        <w:t>8</w:t>
      </w:r>
      <w:r>
        <w:t>个网格，社区党总支书记任网格长，</w:t>
      </w:r>
      <w:r>
        <w:t>8</w:t>
      </w:r>
      <w:r>
        <w:t>名社区干部兼任网格员，</w:t>
      </w:r>
      <w:r>
        <w:t>61</w:t>
      </w:r>
      <w:r>
        <w:t>名党员干部和</w:t>
      </w:r>
      <w:r>
        <w:t>72</w:t>
      </w:r>
      <w:r>
        <w:t>名微网格员成为</w:t>
      </w:r>
      <w:r>
        <w:t>“</w:t>
      </w:r>
      <w:r>
        <w:t>红色管家</w:t>
      </w:r>
      <w:r>
        <w:t>”</w:t>
      </w:r>
      <w:r>
        <w:t>。社区党总支要求</w:t>
      </w:r>
      <w:r>
        <w:t>“</w:t>
      </w:r>
      <w:r>
        <w:t>红色管家</w:t>
      </w:r>
      <w:r>
        <w:t>”</w:t>
      </w:r>
      <w:r>
        <w:t>沉下去，做到</w:t>
      </w:r>
      <w:r>
        <w:t>“</w:t>
      </w:r>
      <w:r>
        <w:t>人到格中去，事在网中办</w:t>
      </w:r>
      <w:r>
        <w:t>”</w:t>
      </w:r>
      <w:r>
        <w:t>。</w:t>
      </w:r>
      <w:r>
        <w:t>“</w:t>
      </w:r>
      <w:r>
        <w:t>红色管家</w:t>
      </w:r>
      <w:r>
        <w:t>”</w:t>
      </w:r>
      <w:r>
        <w:t>每天到各自网格走访，将情况梳理、登记，并及时解决问题。</w:t>
      </w:r>
    </w:p>
    <w:p w:rsidR="007205E4" w:rsidRDefault="007205E4" w:rsidP="007205E4">
      <w:pPr>
        <w:ind w:firstLineChars="200" w:firstLine="420"/>
      </w:pPr>
      <w:r>
        <w:rPr>
          <w:rFonts w:hint="eastAsia"/>
        </w:rPr>
        <w:t>常规“周议”，变“问题发酵”为“一致点赞”。永丰社区党总支要求能够及时处理的问题绝不过夜，并将问题从易到难分别标记为蓝色、橙色和红色。蓝色问题在“日巡”中及时解决，橙色问题带到“周议”上商议解决，红色问题带到“月谈”上协商解决。“周议”由“红色管家”向居委会汇报，邀请党员、老干部、群众代表、社区能人等参与协商、因案施策，避免“问题发酵”。</w:t>
      </w:r>
    </w:p>
    <w:p w:rsidR="007205E4" w:rsidRDefault="007205E4" w:rsidP="007205E4">
      <w:pPr>
        <w:ind w:firstLineChars="200" w:firstLine="420"/>
      </w:pPr>
      <w:r>
        <w:rPr>
          <w:rFonts w:hint="eastAsia"/>
        </w:rPr>
        <w:t>创新“月谈”，变“孤军作战”为“群策群力”。“月谈”是对当月工作“回头看”，也是党员、群众代表、业主代表等组成的“议事团”对社区工作的“评审会”，更是一次汇聚力量、共商大事难事的“协商会”，大家共同商讨社区事务，推进问题解决。</w:t>
      </w:r>
    </w:p>
    <w:p w:rsidR="007205E4" w:rsidRDefault="007205E4" w:rsidP="007205E4">
      <w:pPr>
        <w:ind w:firstLineChars="200" w:firstLine="420"/>
      </w:pPr>
      <w:r>
        <w:rPr>
          <w:rFonts w:hint="eastAsia"/>
        </w:rPr>
        <w:t>永丰社区注重用“小网格”服务“大民生”。下一步，永丰社区将继续加强队伍建设和工作创新，推进“邻里守望”，让居民共享幸福家园。</w:t>
      </w:r>
    </w:p>
    <w:p w:rsidR="007205E4" w:rsidRDefault="007205E4" w:rsidP="00ED323B">
      <w:pPr>
        <w:jc w:val="right"/>
      </w:pPr>
      <w:r w:rsidRPr="000D585D">
        <w:rPr>
          <w:rFonts w:hint="eastAsia"/>
        </w:rPr>
        <w:t>中国社会报</w:t>
      </w:r>
      <w:r>
        <w:rPr>
          <w:rFonts w:hint="eastAsia"/>
        </w:rPr>
        <w:t xml:space="preserve"> 2022-8-26</w:t>
      </w:r>
    </w:p>
    <w:p w:rsidR="007205E4" w:rsidRDefault="007205E4" w:rsidP="00162277">
      <w:pPr>
        <w:sectPr w:rsidR="007205E4" w:rsidSect="0016227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07F19" w:rsidRDefault="00607F19"/>
    <w:sectPr w:rsidR="0060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5E4"/>
    <w:rsid w:val="00607F19"/>
    <w:rsid w:val="0072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205E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205E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2022-09-08T00:52:00Z</dcterms:created>
</cp:coreProperties>
</file>