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9C" w:rsidRDefault="0097159C" w:rsidP="000C1323">
      <w:pPr>
        <w:pStyle w:val="1"/>
      </w:pPr>
      <w:r w:rsidRPr="000C1323">
        <w:rPr>
          <w:rFonts w:hint="eastAsia"/>
        </w:rPr>
        <w:t>辽宁朝阳黑土地农业发展有限公司精准扶贫纪实</w:t>
      </w:r>
    </w:p>
    <w:p w:rsidR="0097159C" w:rsidRDefault="0097159C" w:rsidP="0097159C">
      <w:pPr>
        <w:ind w:firstLineChars="200" w:firstLine="420"/>
      </w:pPr>
      <w:r>
        <w:rPr>
          <w:rFonts w:hint="eastAsia"/>
        </w:rPr>
        <w:t>在辽宁省朝阳市，有这样一家企业，它以“发展朝阳农业，造福家乡人民”为经营理念，着力解决农民在农业种植和生产中的实际问题，引领、带动种植结构的改变，从根本上帮助农户走上发家致富的小康之路，这家企业就是朝阳黑土地农业发展有限公司</w:t>
      </w:r>
      <w:r>
        <w:t>(</w:t>
      </w:r>
      <w:r>
        <w:t>以下简称</w:t>
      </w:r>
      <w:r>
        <w:t>“</w:t>
      </w:r>
      <w:r>
        <w:t>黑土地公司</w:t>
      </w:r>
      <w:r>
        <w:t>”)</w:t>
      </w:r>
      <w:r>
        <w:t>。该公司成立以来，积极响应国家精准扶贫的号召，大力实施</w:t>
      </w:r>
      <w:r>
        <w:t>“</w:t>
      </w:r>
      <w:r>
        <w:t>万企帮万村</w:t>
      </w:r>
      <w:r>
        <w:t>”</w:t>
      </w:r>
      <w:r>
        <w:t>精准扶贫专项行动，利用科技手段和涉农的优势，努力为贫困村、贫困户解决实际困难，分别在朝阳县、建平县、喀左县、龙城区实施科技扶贫工程，通过免费赠送农资、农业技术指导、组织消费扶贫等方式，带领农民实</w:t>
      </w:r>
      <w:r>
        <w:rPr>
          <w:rFonts w:hint="eastAsia"/>
        </w:rPr>
        <w:t>现增收致富。</w:t>
      </w:r>
    </w:p>
    <w:p w:rsidR="0097159C" w:rsidRDefault="0097159C" w:rsidP="000C1323">
      <w:r>
        <w:rPr>
          <w:rFonts w:hint="eastAsia"/>
        </w:rPr>
        <w:t xml:space="preserve">　　实施产业扶贫</w:t>
      </w:r>
      <w:r>
        <w:t xml:space="preserve"> </w:t>
      </w:r>
      <w:r>
        <w:t>激发振兴新活力</w:t>
      </w:r>
    </w:p>
    <w:p w:rsidR="0097159C" w:rsidRDefault="0097159C" w:rsidP="000C1323">
      <w:r>
        <w:rPr>
          <w:rFonts w:hint="eastAsia"/>
        </w:rPr>
        <w:t xml:space="preserve">　　在助力全市脱贫攻坚工作中，黑土地公司紧密结合自身优势和当地实际，主动创新扶贫模式，积极发挥产业优势，在将自己的产业做大做强同时，还为贫困村注入了强劲的发展活力，为农民带来稳定可观的经济收入，形成了以农事企业流转土地带动脱贫攻坚的“民企扶贫新模式”。为调整农业种植结构实施产业扶贫，公司依托冷棚</w:t>
      </w:r>
      <w:r>
        <w:t>-</w:t>
      </w:r>
      <w:r>
        <w:t>暖棚</w:t>
      </w:r>
      <w:r>
        <w:t>-</w:t>
      </w:r>
      <w:r>
        <w:t>裸地种植的四季生产闭环和基地</w:t>
      </w:r>
      <w:r>
        <w:t>-</w:t>
      </w:r>
      <w:r>
        <w:t>市场</w:t>
      </w:r>
      <w:r>
        <w:t>-</w:t>
      </w:r>
      <w:r>
        <w:t>餐桌的产品流通闭环为保障，采取订单农业等形式为建档立卡户提供收入保障。为保障产品终端供应顺畅，该公司与朝阳商业城集团等签约实施</w:t>
      </w:r>
      <w:r>
        <w:t>“</w:t>
      </w:r>
      <w:r>
        <w:t>公司</w:t>
      </w:r>
      <w:r>
        <w:t>+</w:t>
      </w:r>
      <w:r>
        <w:t>合作社</w:t>
      </w:r>
      <w:r>
        <w:t>+</w:t>
      </w:r>
      <w:r>
        <w:t>乡村户</w:t>
      </w:r>
      <w:r>
        <w:t>+</w:t>
      </w:r>
      <w:r>
        <w:t>线上线下</w:t>
      </w:r>
      <w:r>
        <w:t>”</w:t>
      </w:r>
      <w:r>
        <w:t>全链条扶贫新</w:t>
      </w:r>
      <w:r>
        <w:rPr>
          <w:rFonts w:hint="eastAsia"/>
        </w:rPr>
        <w:t>模式。与北票宏发、天维投资集团、宏瑞公司签约整合农牧产品，与章吉营乡、大平房镇签约建立蔬菜、水稻生产基地。在北票章吉营乡种植基地，公司协调落实耕地</w:t>
      </w:r>
      <w:r>
        <w:t>500</w:t>
      </w:r>
      <w:r>
        <w:t>亩，统筹种植马铃薯、菜花等，与域内外销售平台签订单，实施线上线下销售。实现每亩增收</w:t>
      </w:r>
      <w:r>
        <w:t>1000</w:t>
      </w:r>
      <w:r>
        <w:t>元</w:t>
      </w:r>
      <w:r>
        <w:t>-1500</w:t>
      </w:r>
      <w:r>
        <w:t>元，带动未脱贫和收入</w:t>
      </w:r>
      <w:r>
        <w:t>5000</w:t>
      </w:r>
      <w:r>
        <w:t>元以下贫困户</w:t>
      </w:r>
      <w:r>
        <w:t>36</w:t>
      </w:r>
      <w:r>
        <w:t>户，每户可增收</w:t>
      </w:r>
      <w:r>
        <w:t>500</w:t>
      </w:r>
      <w:r>
        <w:t>元</w:t>
      </w:r>
      <w:r>
        <w:t>-1000</w:t>
      </w:r>
      <w:r>
        <w:t>元。企业还在龙城区大平房镇黄花滩村种植水稻</w:t>
      </w:r>
      <w:r>
        <w:t>200</w:t>
      </w:r>
      <w:r>
        <w:t>亩，辣椒</w:t>
      </w:r>
      <w:r>
        <w:t>200</w:t>
      </w:r>
      <w:r>
        <w:t>亩，小米</w:t>
      </w:r>
      <w:r>
        <w:t>100</w:t>
      </w:r>
      <w:r>
        <w:t>亩，同时发展稻田养鸭，带动当地贫困户增收致富。</w:t>
      </w:r>
    </w:p>
    <w:p w:rsidR="0097159C" w:rsidRDefault="0097159C" w:rsidP="000C1323">
      <w:r>
        <w:rPr>
          <w:rFonts w:hint="eastAsia"/>
        </w:rPr>
        <w:t xml:space="preserve">　　为实现贫困户的长期稳定脱贫，黑土地公司与北票章吉营乡正式签订合作协议，建设扶贫产业园，总投资</w:t>
      </w:r>
      <w:r>
        <w:t>1450</w:t>
      </w:r>
      <w:r>
        <w:t>万元，建造</w:t>
      </w:r>
      <w:r>
        <w:t>28</w:t>
      </w:r>
      <w:r>
        <w:t>栋大棚，实现了</w:t>
      </w:r>
      <w:r>
        <w:t>7</w:t>
      </w:r>
      <w:r>
        <w:t>个村的全覆盖，直接带动村集体收入</w:t>
      </w:r>
      <w:r>
        <w:t>33.5</w:t>
      </w:r>
      <w:r>
        <w:t>万元，带动未脱贫户和收入</w:t>
      </w:r>
      <w:r>
        <w:t>5000</w:t>
      </w:r>
      <w:r>
        <w:t>元以下已脱贫户（共</w:t>
      </w:r>
      <w:r>
        <w:t>229</w:t>
      </w:r>
      <w:r>
        <w:t>户）</w:t>
      </w:r>
      <w:r>
        <w:t>502</w:t>
      </w:r>
      <w:r>
        <w:t>人实现叠加分红。</w:t>
      </w:r>
    </w:p>
    <w:p w:rsidR="0097159C" w:rsidRDefault="0097159C" w:rsidP="000C1323">
      <w:r>
        <w:rPr>
          <w:rFonts w:hint="eastAsia"/>
        </w:rPr>
        <w:t xml:space="preserve">　　实施科技扶贫</w:t>
      </w:r>
      <w:r>
        <w:t xml:space="preserve"> </w:t>
      </w:r>
      <w:r>
        <w:t>解决技术难题</w:t>
      </w:r>
    </w:p>
    <w:p w:rsidR="0097159C" w:rsidRDefault="0097159C" w:rsidP="000C1323">
      <w:r>
        <w:rPr>
          <w:rFonts w:hint="eastAsia"/>
        </w:rPr>
        <w:t xml:space="preserve">　　科技是制约三农发展的瓶颈。黑土地公司董事长路文靖大学毕业后，立志把学到的知识用于农业、农村、农民，通过科学种植、科学指导，引导农民实现增收致富。</w:t>
      </w:r>
    </w:p>
    <w:p w:rsidR="0097159C" w:rsidRDefault="0097159C" w:rsidP="000C1323">
      <w:r>
        <w:rPr>
          <w:rFonts w:hint="eastAsia"/>
        </w:rPr>
        <w:t xml:space="preserve">　　每年春季，黑土地公司都组织开展种植扶贫活动，动员农业专家开展“科技种植”“技术下乡”，到田间地头免费指导农民科学种植作物，为农户讲解土壤结构、水肥配比等相关知识，进行现场技术指导，辅导农民科学种植。</w:t>
      </w:r>
    </w:p>
    <w:p w:rsidR="0097159C" w:rsidRDefault="0097159C" w:rsidP="000C1323">
      <w:r>
        <w:rPr>
          <w:rFonts w:hint="eastAsia"/>
        </w:rPr>
        <w:t xml:space="preserve">　　同时，黑土地公司利用夏冬季的农闲季节，开办农业知识培训班，系统讲解农业知识。每年的秋收季节，公司都通过种植前后的实时跟踪，拍照留底，地块对比等方式，进行农户测产活动。经过数据对比，经过技术指导的农田普遍增产</w:t>
      </w:r>
      <w:r>
        <w:t>15%</w:t>
      </w:r>
      <w:r>
        <w:t>，亩产平均增加</w:t>
      </w:r>
      <w:r>
        <w:t>200</w:t>
      </w:r>
      <w:r>
        <w:t>元收入。公司通过科学的技术指导，减轻农户负担，达到增收的目的。公司成立至今，每年派出技术指导团队</w:t>
      </w:r>
      <w:r>
        <w:t>70</w:t>
      </w:r>
      <w:r>
        <w:t>余次，技术人员</w:t>
      </w:r>
      <w:r>
        <w:t>200</w:t>
      </w:r>
      <w:r>
        <w:t>多人次。</w:t>
      </w:r>
    </w:p>
    <w:p w:rsidR="0097159C" w:rsidRDefault="0097159C" w:rsidP="000C1323">
      <w:r>
        <w:rPr>
          <w:rFonts w:hint="eastAsia"/>
        </w:rPr>
        <w:t xml:space="preserve">　　实施消费扶贫</w:t>
      </w:r>
      <w:r>
        <w:t xml:space="preserve"> </w:t>
      </w:r>
      <w:r>
        <w:t>助力缓解销售困局</w:t>
      </w:r>
    </w:p>
    <w:p w:rsidR="0097159C" w:rsidRDefault="0097159C" w:rsidP="000C1323">
      <w:r>
        <w:rPr>
          <w:rFonts w:hint="eastAsia"/>
        </w:rPr>
        <w:t xml:space="preserve">　　消费扶贫是解决农民销售问题的重要途径。为树立安全健康农业典范和消费扶贫示范样板，黑土地公司积极倡导利用商会优势整合各方资源，搭建互利共赢平台，形成技术、基地、检测为一体的安全生产源头，组成以商会、商超、企业为重点的健康销售网络，形成以北京蔬菜侠为龙头的走出去推广平台，编织立体宣传网络，共同打造绿色、健康、可复制的消费扶贫模式。</w:t>
      </w:r>
    </w:p>
    <w:p w:rsidR="0097159C" w:rsidRDefault="0097159C" w:rsidP="000C1323">
      <w:r>
        <w:rPr>
          <w:rFonts w:hint="eastAsia"/>
        </w:rPr>
        <w:t xml:space="preserve">　　在“百企联百村</w:t>
      </w:r>
      <w:r>
        <w:t>-</w:t>
      </w:r>
      <w:r>
        <w:t>消费扶贫</w:t>
      </w:r>
      <w:r>
        <w:t>”</w:t>
      </w:r>
      <w:r>
        <w:t>暨黑土地</w:t>
      </w:r>
      <w:r>
        <w:t>·</w:t>
      </w:r>
      <w:r>
        <w:t>中涝葡萄开园启动仪式上，黑土地公司现场与北京蔬菜侠公司、朝阳师专产品质量检测中心和西大营子镇中涝村签约。仅此次活动就帮助农民销售</w:t>
      </w:r>
      <w:r>
        <w:t>4</w:t>
      </w:r>
      <w:r>
        <w:t>亩地</w:t>
      </w:r>
      <w:r>
        <w:t>2300</w:t>
      </w:r>
      <w:r>
        <w:t>多箱葡萄，每箱葡萄比之前销售额增加</w:t>
      </w:r>
      <w:r>
        <w:t>10</w:t>
      </w:r>
      <w:r>
        <w:t>元，经测算通过黑土地前期的葡萄技术培训，每亩葡萄增产</w:t>
      </w:r>
      <w:r>
        <w:t>500</w:t>
      </w:r>
      <w:r>
        <w:t>斤左右，提高了农户收入。</w:t>
      </w:r>
    </w:p>
    <w:p w:rsidR="0097159C" w:rsidRDefault="0097159C" w:rsidP="000C1323">
      <w:r>
        <w:rPr>
          <w:rFonts w:hint="eastAsia"/>
        </w:rPr>
        <w:t xml:space="preserve">　　授人以渔</w:t>
      </w:r>
      <w:r>
        <w:t xml:space="preserve"> </w:t>
      </w:r>
      <w:r>
        <w:t>实施就业扶贫</w:t>
      </w:r>
    </w:p>
    <w:p w:rsidR="0097159C" w:rsidRDefault="0097159C" w:rsidP="000C1323">
      <w:r>
        <w:rPr>
          <w:rFonts w:hint="eastAsia"/>
        </w:rPr>
        <w:t xml:space="preserve">　　黑土地公司利用与乡镇、村接触的便利条件，通过对有劳动能力的贫困户进行入户调查，详细掌握他们的技术技能、身体健康状况、家庭人员构成，为有劳动能力的贫困户建立就业信息。黑土地公司还通过工商联对全市民营企业进行员工需求调查，及时掌握用工信息，通过公司的运营模式和人脉资源，为他们解决就业困难。按照各自的技术、体能实际，推荐给企业就业。黑土地公司还与本地高校、技能学校、社会办学机构联合，招募贫困家庭的子女到公司或者推荐就业，组织朝阳高校应届毕业生</w:t>
      </w:r>
      <w:r>
        <w:t>100</w:t>
      </w:r>
      <w:r>
        <w:t>余人到公司考察，通过双向选择吸纳贫困大学生到公司就业。</w:t>
      </w:r>
    </w:p>
    <w:p w:rsidR="0097159C" w:rsidRDefault="0097159C" w:rsidP="000C1323">
      <w:r>
        <w:rPr>
          <w:rFonts w:hint="eastAsia"/>
        </w:rPr>
        <w:t xml:space="preserve">　　实施公益扶贫</w:t>
      </w:r>
      <w:r>
        <w:t xml:space="preserve"> </w:t>
      </w:r>
      <w:r>
        <w:t>解决贫困户实际困难</w:t>
      </w:r>
    </w:p>
    <w:p w:rsidR="0097159C" w:rsidRDefault="0097159C" w:rsidP="00553777">
      <w:pPr>
        <w:ind w:firstLine="420"/>
      </w:pPr>
      <w:r>
        <w:rPr>
          <w:rFonts w:hint="eastAsia"/>
        </w:rPr>
        <w:t>公益扶贫是最直接的扶贫模式。通过对所辖区贫困户的调查，黑土地公司每年都对贫困户做出收入预测，根据实际做出公益扶贫预案，提前做好财务安排。按照公司规定，免费支出项目都要进行公司主管会议研究同意，同时，会同当地村委会实地走访贫困户，针对贫困户没有能力购买农资的现状，确定公益帮扶项目。近几年，黑土地公司累计为贫困户免费赠送种子化肥等农资达</w:t>
      </w:r>
      <w:r>
        <w:t>100</w:t>
      </w:r>
      <w:r>
        <w:t>多万元，受益贫困人口</w:t>
      </w:r>
      <w:r>
        <w:t>3000</w:t>
      </w:r>
      <w:r>
        <w:t>人。</w:t>
      </w:r>
    </w:p>
    <w:p w:rsidR="0097159C" w:rsidRDefault="0097159C" w:rsidP="00553777">
      <w:pPr>
        <w:ind w:firstLine="420"/>
        <w:jc w:val="right"/>
      </w:pPr>
      <w:r w:rsidRPr="00553777">
        <w:rPr>
          <w:rFonts w:hint="eastAsia"/>
        </w:rPr>
        <w:t>中华工商时报</w:t>
      </w:r>
      <w:r>
        <w:rPr>
          <w:rFonts w:hint="eastAsia"/>
        </w:rPr>
        <w:t xml:space="preserve"> 2021-10-26</w:t>
      </w:r>
    </w:p>
    <w:p w:rsidR="0097159C" w:rsidRDefault="0097159C" w:rsidP="008719F5">
      <w:pPr>
        <w:sectPr w:rsidR="0097159C" w:rsidSect="008719F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378F" w:rsidRDefault="00C2378F"/>
    <w:sectPr w:rsidR="00C2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59C"/>
    <w:rsid w:val="0097159C"/>
    <w:rsid w:val="00C2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15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715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2022-07-18T08:27:00Z</dcterms:created>
</cp:coreProperties>
</file>