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FF1" w:rsidRDefault="00901FF1" w:rsidP="0048455B">
      <w:pPr>
        <w:pStyle w:val="1"/>
        <w:rPr>
          <w:rFonts w:hint="eastAsia"/>
        </w:rPr>
      </w:pPr>
      <w:r w:rsidRPr="0048455B">
        <w:rPr>
          <w:rFonts w:hint="eastAsia"/>
        </w:rPr>
        <w:t>紧盯科技需求，探索科技精准扶贫新路径</w:t>
      </w:r>
    </w:p>
    <w:p w:rsidR="00901FF1" w:rsidRDefault="00901FF1" w:rsidP="00901FF1">
      <w:pPr>
        <w:ind w:firstLineChars="200" w:firstLine="420"/>
      </w:pPr>
      <w:r>
        <w:rPr>
          <w:rFonts w:hint="eastAsia"/>
        </w:rPr>
        <w:t>麦麦提肉孜·阿不力米提，曾是新疆和田墨玉县萨依巴格乡吐扎克其村的贫困户。在自治区科技厅科技服务团的指导下，他养殖多胎湖羊，进行科学配种，使过去的单胎产羔变成了多胎产羔，一举靠养羊脱贫。</w:t>
      </w:r>
    </w:p>
    <w:p w:rsidR="00901FF1" w:rsidRDefault="00901FF1" w:rsidP="00901FF1">
      <w:pPr>
        <w:ind w:firstLineChars="200" w:firstLine="420"/>
      </w:pPr>
      <w:smartTag w:uri="urn:schemas-microsoft-com:office:smarttags" w:element="chsdate">
        <w:smartTagPr>
          <w:attr w:name="IsROCDate" w:val="False"/>
          <w:attr w:name="IsLunarDate" w:val="False"/>
          <w:attr w:name="Day" w:val="20"/>
          <w:attr w:name="Month" w:val="4"/>
          <w:attr w:name="Year" w:val="2020"/>
        </w:smartTagPr>
        <w:r>
          <w:t>4</w:t>
        </w:r>
        <w:r>
          <w:t>月</w:t>
        </w:r>
        <w:r>
          <w:t>20</w:t>
        </w:r>
        <w:r>
          <w:t>日</w:t>
        </w:r>
      </w:smartTag>
      <w:r>
        <w:t>，他笑着说：</w:t>
      </w:r>
      <w:r>
        <w:t>“</w:t>
      </w:r>
      <w:r>
        <w:t>在服务团的科学指导下，我的养殖收益大幅度提高，今年我还要多养羊。</w:t>
      </w:r>
      <w:r>
        <w:t>”</w:t>
      </w:r>
    </w:p>
    <w:p w:rsidR="00901FF1" w:rsidRDefault="00901FF1" w:rsidP="00901FF1">
      <w:pPr>
        <w:ind w:firstLineChars="200" w:firstLine="420"/>
      </w:pPr>
      <w:r>
        <w:rPr>
          <w:rFonts w:hint="eastAsia"/>
        </w:rPr>
        <w:t>靠养羊他不仅脱了贫，而且小日子越过越红火。这得益于自治区重点研发专项</w:t>
      </w:r>
      <w:r>
        <w:t>-</w:t>
      </w:r>
      <w:r>
        <w:t>和田地区畜禽适度规模高效养殖技术体系集成与示范项目在此地的实施。</w:t>
      </w:r>
    </w:p>
    <w:p w:rsidR="00901FF1" w:rsidRDefault="00901FF1" w:rsidP="00901FF1">
      <w:pPr>
        <w:ind w:firstLineChars="200" w:firstLine="420"/>
      </w:pPr>
      <w:r>
        <w:rPr>
          <w:rFonts w:hint="eastAsia"/>
        </w:rPr>
        <w:t>项目已建立了</w:t>
      </w:r>
      <w:r>
        <w:t>3</w:t>
      </w:r>
      <w:r>
        <w:t>个科技扶贫基地。基地肉种鸽存栏</w:t>
      </w:r>
      <w:r>
        <w:t>1.3</w:t>
      </w:r>
      <w:r>
        <w:t>万对，湖羊基础母羊存栏</w:t>
      </w:r>
      <w:r>
        <w:t>500</w:t>
      </w:r>
      <w:r>
        <w:t>多只。截至目前，项目解决当地贫困户就业</w:t>
      </w:r>
      <w:r>
        <w:t>22</w:t>
      </w:r>
      <w:r>
        <w:t>人，多胎羊产业扶贫基地带动</w:t>
      </w:r>
      <w:r>
        <w:t>115</w:t>
      </w:r>
      <w:r>
        <w:t>户贫困户增收，户均年增收达</w:t>
      </w:r>
      <w:r>
        <w:t>4000</w:t>
      </w:r>
      <w:r>
        <w:t>元；肉鸽产业扶贫基地带动贫困人口</w:t>
      </w:r>
      <w:r>
        <w:t>1250</w:t>
      </w:r>
      <w:r>
        <w:t>人，年人均增收达</w:t>
      </w:r>
      <w:r>
        <w:t>400</w:t>
      </w:r>
      <w:r>
        <w:t>元以上。</w:t>
      </w:r>
    </w:p>
    <w:p w:rsidR="00901FF1" w:rsidRDefault="00901FF1" w:rsidP="00901FF1">
      <w:pPr>
        <w:ind w:firstLineChars="200" w:firstLine="420"/>
      </w:pPr>
      <w:r>
        <w:rPr>
          <w:rFonts w:hint="eastAsia"/>
        </w:rPr>
        <w:t>这是自治区科技厅科技精准扶贫，全面助力当地打赢脱贫攻坚战的一个缩影。</w:t>
      </w:r>
    </w:p>
    <w:p w:rsidR="00901FF1" w:rsidRDefault="00901FF1" w:rsidP="00901FF1">
      <w:pPr>
        <w:ind w:firstLineChars="200" w:firstLine="420"/>
      </w:pPr>
      <w:r>
        <w:rPr>
          <w:rFonts w:hint="eastAsia"/>
        </w:rPr>
        <w:t>科技支撑</w:t>
      </w:r>
      <w:r>
        <w:t xml:space="preserve"> </w:t>
      </w:r>
      <w:r>
        <w:t>精准设计</w:t>
      </w:r>
      <w:r>
        <w:t xml:space="preserve"> </w:t>
      </w:r>
      <w:r>
        <w:t>点面结合</w:t>
      </w:r>
      <w:r>
        <w:t xml:space="preserve"> </w:t>
      </w:r>
      <w:r>
        <w:t>产业推进</w:t>
      </w:r>
    </w:p>
    <w:p w:rsidR="00901FF1" w:rsidRDefault="00901FF1" w:rsidP="00901FF1">
      <w:pPr>
        <w:ind w:firstLineChars="200" w:firstLine="420"/>
      </w:pPr>
      <w:r>
        <w:rPr>
          <w:rFonts w:hint="eastAsia"/>
        </w:rPr>
        <w:t>墨玉县是自治区深度贫困县之一，自然条件恶劣、经济基础薄弱、贫困人口占比高、脱贫成本高等问题十分突出，成为当地脱贫攻坚中的短板弱项。</w:t>
      </w:r>
    </w:p>
    <w:p w:rsidR="00901FF1" w:rsidRDefault="00901FF1" w:rsidP="00901FF1">
      <w:pPr>
        <w:ind w:firstLineChars="200" w:firstLine="420"/>
      </w:pPr>
      <w:r>
        <w:rPr>
          <w:rFonts w:hint="eastAsia"/>
        </w:rPr>
        <w:t>为有效破解墨玉县脱贫攻坚中的短板弱项，作为县里</w:t>
      </w:r>
      <w:r>
        <w:t>18</w:t>
      </w:r>
      <w:r>
        <w:t>个村的定点帮扶单位，自治区科技厅强化科技创新在脱贫攻坚中的支撑引领作用，紧盯墨玉县脱贫攻坚科技需求，充分发挥科技精准扶贫的支撑带动作用，以科技精准扶贫项目为抓手，聚焦科技扶贫产业发展壮大，强化科技扶贫体制机制创新，形成了</w:t>
      </w:r>
      <w:r>
        <w:t>“</w:t>
      </w:r>
      <w:r>
        <w:t>科技支撑，精准设计，点面结合，产业推进</w:t>
      </w:r>
      <w:r>
        <w:t>”</w:t>
      </w:r>
      <w:r>
        <w:t>的科技扶贫整体思路，并探索出多种适合县里实际情况的科技精准扶贫新路径。</w:t>
      </w:r>
    </w:p>
    <w:p w:rsidR="00901FF1" w:rsidRDefault="00901FF1" w:rsidP="00901FF1">
      <w:pPr>
        <w:ind w:firstLineChars="200" w:firstLine="420"/>
      </w:pPr>
      <w:r>
        <w:rPr>
          <w:rFonts w:hint="eastAsia"/>
        </w:rPr>
        <w:t>据统计，近年来，自治区科技厅围绕县里的资源禀赋和要素条件，面向基层群众产品和服务需求，通过科技精准扶贫专项行动、科技扶贫重点研发等科技计划投入项目的经费超过</w:t>
      </w:r>
      <w:r>
        <w:t>2000</w:t>
      </w:r>
      <w:r>
        <w:t>万元，有力支持了当地聚焦特色产业发展。</w:t>
      </w:r>
    </w:p>
    <w:p w:rsidR="00901FF1" w:rsidRDefault="00901FF1" w:rsidP="00901FF1">
      <w:pPr>
        <w:ind w:firstLineChars="200" w:firstLine="420"/>
      </w:pPr>
      <w:r>
        <w:rPr>
          <w:rFonts w:hint="eastAsia"/>
        </w:rPr>
        <w:t>瞄准当地发展突出存在的科技和人才短板，实施的边远贫困县市科技人员专项支持计划，累计向县里选派近</w:t>
      </w:r>
      <w:r>
        <w:t>400</w:t>
      </w:r>
      <w:r>
        <w:t>人，培养科技人员</w:t>
      </w:r>
      <w:r>
        <w:t>50</w:t>
      </w:r>
      <w:r>
        <w:t>余人。实施的科技特派员扶贫行动，在县里共实施项目</w:t>
      </w:r>
      <w:r>
        <w:t>10</w:t>
      </w:r>
      <w:r>
        <w:t>余项，支持经费</w:t>
      </w:r>
      <w:r>
        <w:t>600</w:t>
      </w:r>
      <w:r>
        <w:t>余万元。</w:t>
      </w:r>
    </w:p>
    <w:p w:rsidR="00901FF1" w:rsidRDefault="00901FF1" w:rsidP="00901FF1">
      <w:pPr>
        <w:ind w:firstLineChars="200" w:firstLine="420"/>
      </w:pPr>
      <w:r>
        <w:rPr>
          <w:rFonts w:hint="eastAsia"/>
        </w:rPr>
        <w:t>四种新模式助力脱贫攻坚</w:t>
      </w:r>
    </w:p>
    <w:p w:rsidR="00901FF1" w:rsidRDefault="00901FF1" w:rsidP="00901FF1">
      <w:pPr>
        <w:ind w:firstLineChars="200" w:firstLine="420"/>
      </w:pPr>
      <w:r>
        <w:rPr>
          <w:rFonts w:hint="eastAsia"/>
        </w:rPr>
        <w:t>在精准科技扶贫过程中，通过探索，逐渐形成“科技服务团</w:t>
      </w:r>
      <w:r>
        <w:t>+</w:t>
      </w:r>
      <w:r>
        <w:t>农民合作社</w:t>
      </w:r>
      <w:r>
        <w:t>+</w:t>
      </w:r>
      <w:r>
        <w:t>十联户</w:t>
      </w:r>
      <w:r>
        <w:t>”</w:t>
      </w:r>
      <w:r>
        <w:t>形成产业发展联合体的科技扶贫、</w:t>
      </w:r>
      <w:r>
        <w:t>“</w:t>
      </w:r>
      <w:r>
        <w:t>龙头企业</w:t>
      </w:r>
      <w:r>
        <w:t>+</w:t>
      </w:r>
      <w:r>
        <w:t>科技服务团</w:t>
      </w:r>
      <w:r>
        <w:t>+</w:t>
      </w:r>
      <w:r>
        <w:t>十联户</w:t>
      </w:r>
      <w:r>
        <w:t>”</w:t>
      </w:r>
      <w:r>
        <w:t>组成产业利益共同体的科技扶贫、</w:t>
      </w:r>
      <w:r>
        <w:t>“</w:t>
      </w:r>
      <w:r>
        <w:t>生产基地</w:t>
      </w:r>
      <w:r>
        <w:t>+</w:t>
      </w:r>
      <w:r>
        <w:t>科技服务团</w:t>
      </w:r>
      <w:r>
        <w:t>+</w:t>
      </w:r>
      <w:r>
        <w:t>养殖大户</w:t>
      </w:r>
      <w:r>
        <w:t>”</w:t>
      </w:r>
      <w:r>
        <w:t>打造产业技术带动体的科技扶贫、</w:t>
      </w:r>
      <w:r>
        <w:t>“</w:t>
      </w:r>
      <w:r>
        <w:t>科技企业</w:t>
      </w:r>
      <w:r>
        <w:t>+</w:t>
      </w:r>
      <w:r>
        <w:t>农民合作社</w:t>
      </w:r>
      <w:r>
        <w:t>+</w:t>
      </w:r>
      <w:r>
        <w:t>养殖户</w:t>
      </w:r>
      <w:r>
        <w:t>”</w:t>
      </w:r>
      <w:r>
        <w:t>探索建立农业生产协作体的科技扶贫等</w:t>
      </w:r>
      <w:r>
        <w:t>4</w:t>
      </w:r>
      <w:r>
        <w:t>种新模式</w:t>
      </w:r>
    </w:p>
    <w:p w:rsidR="00901FF1" w:rsidRDefault="00901FF1" w:rsidP="00901FF1">
      <w:pPr>
        <w:ind w:firstLineChars="200" w:firstLine="420"/>
      </w:pPr>
      <w:r>
        <w:rPr>
          <w:rFonts w:hint="eastAsia"/>
        </w:rPr>
        <w:t>这些新模式主打“科技元素”牌，项目将投入资金精准量化平贫困户人头上，将资金、技术与精心选择的科技含量高、效益好的项目配套给龙头企业，培植壮大龙头企业创新能力，以此来提升产业带动扶贫脱贫的科技支撑能力。</w:t>
      </w:r>
    </w:p>
    <w:p w:rsidR="00901FF1" w:rsidRDefault="00901FF1" w:rsidP="00901FF1">
      <w:pPr>
        <w:ind w:firstLineChars="200" w:firstLine="420"/>
      </w:pPr>
      <w:r>
        <w:rPr>
          <w:rFonts w:hint="eastAsia"/>
        </w:rPr>
        <w:t>让贫困户当上股东能分红</w:t>
      </w:r>
    </w:p>
    <w:p w:rsidR="00901FF1" w:rsidRDefault="00901FF1" w:rsidP="00901FF1">
      <w:pPr>
        <w:ind w:firstLineChars="200" w:firstLine="420"/>
      </w:pPr>
      <w:r>
        <w:rPr>
          <w:rFonts w:hint="eastAsia"/>
        </w:rPr>
        <w:t>由于项目将投入资金精准量化平贫困户人头上，入股到龙头企业，让很多村里的贫困户当上股东能分红。</w:t>
      </w:r>
    </w:p>
    <w:p w:rsidR="00901FF1" w:rsidRDefault="00901FF1" w:rsidP="00901FF1">
      <w:pPr>
        <w:ind w:firstLineChars="200" w:firstLine="420"/>
      </w:pPr>
      <w:r>
        <w:rPr>
          <w:rFonts w:hint="eastAsia"/>
        </w:rPr>
        <w:t>在萨依巴格乡沿河村爱心农民专业合作社肉鸽子产业扶贫基地，“咕，咕，咕”的鸽子叫声，不绝于耳。在新疆畜牧科学院专业团队的帮助下，这里的肉鸽实现了自动化养殖，基地种鸽性别鉴定准确率达到</w:t>
      </w:r>
      <w:r>
        <w:t>100</w:t>
      </w:r>
      <w:r>
        <w:t>％、产蛋高峰期日均产蛋量达到</w:t>
      </w:r>
      <w:r>
        <w:t>280</w:t>
      </w:r>
      <w:r>
        <w:t>枚。投产以来，基地已累计产蛋</w:t>
      </w:r>
      <w:r>
        <w:t>3</w:t>
      </w:r>
      <w:r>
        <w:t>万枚，孵化乳鸽</w:t>
      </w:r>
      <w:r>
        <w:t>2</w:t>
      </w:r>
      <w:r>
        <w:t>万羽，培育种鸽</w:t>
      </w:r>
      <w:r>
        <w:t>4000</w:t>
      </w:r>
      <w:r>
        <w:t>多羽。</w:t>
      </w:r>
    </w:p>
    <w:p w:rsidR="00901FF1" w:rsidRDefault="00901FF1" w:rsidP="00901FF1">
      <w:pPr>
        <w:ind w:firstLineChars="200" w:firstLine="420"/>
      </w:pPr>
      <w:r>
        <w:rPr>
          <w:rFonts w:hint="eastAsia"/>
        </w:rPr>
        <w:t>去年，合作社收入</w:t>
      </w:r>
      <w:r>
        <w:t>71</w:t>
      </w:r>
      <w:r>
        <w:t>万元，净利润</w:t>
      </w:r>
      <w:r>
        <w:t>15</w:t>
      </w:r>
      <w:r>
        <w:t>万元，全村</w:t>
      </w:r>
      <w:r>
        <w:t>49</w:t>
      </w:r>
      <w:r>
        <w:t>户</w:t>
      </w:r>
      <w:r>
        <w:t>175</w:t>
      </w:r>
      <w:r>
        <w:t>名贫困人口人均分红</w:t>
      </w:r>
      <w:r>
        <w:t>443</w:t>
      </w:r>
      <w:r>
        <w:t>元。</w:t>
      </w:r>
    </w:p>
    <w:p w:rsidR="00901FF1" w:rsidRDefault="00901FF1" w:rsidP="00901FF1">
      <w:pPr>
        <w:ind w:firstLineChars="200" w:firstLine="420"/>
        <w:rPr>
          <w:rFonts w:hint="eastAsia"/>
        </w:rPr>
      </w:pPr>
      <w:r>
        <w:rPr>
          <w:rFonts w:hint="eastAsia"/>
        </w:rPr>
        <w:t>新疆科技厅厅长张小雷表示，</w:t>
      </w:r>
      <w:r>
        <w:t>2020</w:t>
      </w:r>
      <w:r>
        <w:t>年是脱贫攻坚决战决胜之年，我们要深入贯彻精准扶贫精准脱贫基本方略，充分发挥科技创新在推进脱贫攻坚中的引领示范作用，以强有力的措施、坚定打赢的信心，集中各方面力量和科技资源，为自治区如期完成脱贫攻坚任务做出应有贡献。</w:t>
      </w:r>
    </w:p>
    <w:p w:rsidR="00901FF1" w:rsidRDefault="00901FF1" w:rsidP="0048455B">
      <w:pPr>
        <w:jc w:val="right"/>
        <w:rPr>
          <w:rFonts w:hint="eastAsia"/>
        </w:rPr>
      </w:pPr>
      <w:r w:rsidRPr="0048455B">
        <w:rPr>
          <w:rFonts w:hint="eastAsia"/>
        </w:rPr>
        <w:t>科技日报</w:t>
      </w:r>
      <w:smartTag w:uri="urn:schemas-microsoft-com:office:smarttags" w:element="chsdate">
        <w:smartTagPr>
          <w:attr w:name="IsROCDate" w:val="False"/>
          <w:attr w:name="IsLunarDate" w:val="False"/>
          <w:attr w:name="Day" w:val="21"/>
          <w:attr w:name="Month" w:val="4"/>
          <w:attr w:name="Year" w:val="2020"/>
        </w:smartTagPr>
        <w:r>
          <w:rPr>
            <w:rFonts w:hint="eastAsia"/>
          </w:rPr>
          <w:t>2020-4-21</w:t>
        </w:r>
      </w:smartTag>
    </w:p>
    <w:p w:rsidR="00901FF1" w:rsidRDefault="00901FF1" w:rsidP="001418D3">
      <w:pPr>
        <w:sectPr w:rsidR="00901FF1" w:rsidSect="001418D3">
          <w:type w:val="continuous"/>
          <w:pgSz w:w="11906" w:h="16838" w:code="9"/>
          <w:pgMar w:top="1644" w:right="1236" w:bottom="1418" w:left="1814" w:header="851" w:footer="907" w:gutter="0"/>
          <w:pgNumType w:start="1"/>
          <w:cols w:space="425"/>
          <w:docGrid w:type="lines" w:linePitch="341" w:charSpace="2373"/>
        </w:sectPr>
      </w:pPr>
    </w:p>
    <w:p w:rsidR="00A03545" w:rsidRDefault="00A03545"/>
    <w:sectPr w:rsidR="00A0354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01FF1"/>
    <w:rsid w:val="00901FF1"/>
    <w:rsid w:val="00A035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901FF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01FF1"/>
    <w:rPr>
      <w:rFonts w:ascii="黑体" w:eastAsia="黑体" w:hAnsi="宋体" w:cs="Times New Roman"/>
      <w:b/>
      <w:kern w:val="36"/>
      <w:sz w:val="32"/>
      <w:szCs w:val="32"/>
    </w:rPr>
  </w:style>
  <w:style w:type="paragraph" w:customStyle="1" w:styleId="Char2CharCharChar">
    <w:name w:val="Char2 Char Char Char"/>
    <w:basedOn w:val="a"/>
    <w:autoRedefine/>
    <w:rsid w:val="00901FF1"/>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1302</Characters>
  <Application>Microsoft Office Word</Application>
  <DocSecurity>0</DocSecurity>
  <Lines>10</Lines>
  <Paragraphs>3</Paragraphs>
  <ScaleCrop>false</ScaleCrop>
  <Company>Microsoft</Company>
  <LinksUpToDate>false</LinksUpToDate>
  <CharactersWithSpaces>1527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2022-06-14T01:07:00Z</dcterms:created>
</cp:coreProperties>
</file>