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32" w:rsidRDefault="009F7E32" w:rsidP="004C1869">
      <w:pPr>
        <w:pStyle w:val="1"/>
        <w:rPr>
          <w:rFonts w:hint="eastAsia"/>
        </w:rPr>
      </w:pPr>
      <w:r w:rsidRPr="004C1869">
        <w:rPr>
          <w:rFonts w:hint="eastAsia"/>
        </w:rPr>
        <w:t>文化宫在群众文化建设中的作用浅析</w:t>
      </w:r>
    </w:p>
    <w:p w:rsidR="009F7E32" w:rsidRDefault="009F7E32" w:rsidP="009F7E32">
      <w:pPr>
        <w:ind w:firstLineChars="200" w:firstLine="420"/>
      </w:pPr>
      <w:r>
        <w:rPr>
          <w:rFonts w:hint="eastAsia"/>
        </w:rPr>
        <w:t>摘</w:t>
      </w:r>
      <w:r>
        <w:t xml:space="preserve"> </w:t>
      </w:r>
      <w:r>
        <w:t>要：文化宫是一个地区文化活动中心，是群众进行文娱活动的场所，目前，我国各省市基本都有文化宫，而且随着经济文化的发展，越来越多的文化宫也在不断建设中。人民群众的文化生活呈多样化发展趋势，加强文化宫建设，充分发挥文化宫的作用，是促进群众文化发展，推动社会文化繁荣的重要内容。</w:t>
      </w:r>
    </w:p>
    <w:p w:rsidR="009F7E32" w:rsidRDefault="009F7E32" w:rsidP="009F7E32">
      <w:pPr>
        <w:ind w:firstLineChars="200" w:firstLine="420"/>
      </w:pPr>
      <w:r>
        <w:rPr>
          <w:rFonts w:hint="eastAsia"/>
        </w:rPr>
        <w:t>关键词：文化宫；群众文化；作用</w:t>
      </w:r>
    </w:p>
    <w:p w:rsidR="009F7E32" w:rsidRDefault="009F7E32" w:rsidP="009F7E32">
      <w:pPr>
        <w:ind w:firstLineChars="200" w:firstLine="420"/>
      </w:pPr>
      <w:r>
        <w:rPr>
          <w:rFonts w:hint="eastAsia"/>
        </w:rPr>
        <w:t>中图分类号：</w:t>
      </w:r>
      <w:r>
        <w:t>G242</w:t>
      </w:r>
      <w:r>
        <w:t>文献标识码：</w:t>
      </w:r>
      <w:r>
        <w:t xml:space="preserve"> A</w:t>
      </w:r>
    </w:p>
    <w:p w:rsidR="009F7E32" w:rsidRDefault="009F7E32" w:rsidP="009F7E32">
      <w:pPr>
        <w:ind w:firstLineChars="200" w:firstLine="420"/>
      </w:pPr>
      <w:r>
        <w:rPr>
          <w:rFonts w:hint="eastAsia"/>
        </w:rPr>
        <w:t>在我国，文化宫是通过政府机关设置的一种社会公益性的文化传播机构，主要是服务于大众，以提高国民思想觉悟与精神质量为目标与发展依据。可以说，文化宫在传播党的思想政策、弘扬民族文化、推动群众文化发展、繁荣社会主义文化等方面有着主导作用。如何发挥文化宫在推动民众文化发展过程中的主导作用，是关系到能否弘扬党的先进文化、推进社会主义进程的重要问题。</w:t>
      </w:r>
    </w:p>
    <w:p w:rsidR="009F7E32" w:rsidRDefault="009F7E32" w:rsidP="009F7E32">
      <w:pPr>
        <w:ind w:firstLineChars="200" w:firstLine="420"/>
      </w:pPr>
      <w:r>
        <w:rPr>
          <w:rFonts w:hint="eastAsia"/>
        </w:rPr>
        <w:t>一、职工群众文化的重要性</w:t>
      </w:r>
    </w:p>
    <w:p w:rsidR="009F7E32" w:rsidRDefault="009F7E32" w:rsidP="009F7E32">
      <w:pPr>
        <w:ind w:firstLineChars="200" w:firstLine="420"/>
      </w:pPr>
      <w:r>
        <w:rPr>
          <w:rFonts w:hint="eastAsia"/>
        </w:rPr>
        <w:t>社会的发展推动着社会文化的进步，从而通过在文化宫开展群众文化活动不仅可以给人们营造良好的社会文化环境，还将提高人们群众文化素质与知识水平，从而满足人民群众日益增长的文化需要，是我国社会主义精神文明建设过程中不可或缺的重要内容。此外，群众文化的建设体现了更深入贯彻落实科学发展观的具体要求。因为，十一五期间提出的科学发展观要求我们一切从人民的利益出发，全心全意为人民服务，不断推动文化与经济社会的全面协调可持续发展，不断增加群众文化服务平台，不断提高全民族的思想道德和科学文化素质，实现人的全面发展。加强公益性群众文化活动的内容和组织，主要体现在加大了社会公益性群众文化传播工作的力度，增强文化宫建设的投入，促使工作思路的创新，创办具有亮点的文化品牌项目，并且将从整体上推进阵地免费社会文化活动的开展，使人民群众真正成为社会文化活动的受益者，只有不断加强群众文化建设，才能为我国社会主义文化的建设提供保障。</w:t>
      </w:r>
    </w:p>
    <w:p w:rsidR="009F7E32" w:rsidRDefault="009F7E32" w:rsidP="009F7E32">
      <w:pPr>
        <w:ind w:firstLineChars="200" w:firstLine="420"/>
      </w:pPr>
      <w:r>
        <w:rPr>
          <w:rFonts w:hint="eastAsia"/>
        </w:rPr>
        <w:t>工人文化宫与职工群众文化之间的关系</w:t>
      </w:r>
    </w:p>
    <w:p w:rsidR="009F7E32" w:rsidRDefault="009F7E32" w:rsidP="009F7E32">
      <w:pPr>
        <w:ind w:firstLineChars="200" w:firstLine="420"/>
      </w:pPr>
      <w:r>
        <w:t>社会主义精神文明建设的主要阵地就是工人文化宫，这也是开展群众文化活动的主要场地，是工会组织与广大职工群众联系在一起的桥梁。此外，工人文化宫还是落实党的方针政策，保障群众精神文化利益的地方。我们在开展文化建设活动的时候，工人文化宫一定要从当地的具体情况出发，把当地的风土人情、风俗习惯、音乐舞蹈等结合在一起，把各种社团组织聚集起来，带动当地群众干部、事业单位以及企业职工等积极开展文化活动。工人文化宫既要听取上级领导和工会的指示，又要心系职工群众，要真正把文化精神落实到实处，积极建设社会主义精神文明。工会组</w:t>
      </w:r>
      <w:r>
        <w:rPr>
          <w:rFonts w:hint="eastAsia"/>
        </w:rPr>
        <w:t>织要注意用科学的、大众的以及民族的文化职工群众实现自身的娱乐。通过各种形式的活动，吸引更多的职工群众参与，使广大的职工群众能在这个“学校和乐园”中找到乐趣，学到知识，受到教育。</w:t>
      </w:r>
    </w:p>
    <w:p w:rsidR="009F7E32" w:rsidRDefault="009F7E32" w:rsidP="009F7E32">
      <w:pPr>
        <w:ind w:firstLineChars="200" w:firstLine="420"/>
      </w:pPr>
      <w:r>
        <w:rPr>
          <w:rFonts w:hint="eastAsia"/>
        </w:rPr>
        <w:t>三、文化宫在群众文化建设中的作用</w:t>
      </w:r>
    </w:p>
    <w:p w:rsidR="009F7E32" w:rsidRDefault="009F7E32" w:rsidP="009F7E32">
      <w:pPr>
        <w:ind w:firstLineChars="200" w:firstLine="420"/>
      </w:pPr>
      <w:r>
        <w:rPr>
          <w:rFonts w:hint="eastAsia"/>
        </w:rPr>
        <w:t>引导作用</w:t>
      </w:r>
    </w:p>
    <w:p w:rsidR="009F7E32" w:rsidRDefault="009F7E32" w:rsidP="009F7E32">
      <w:pPr>
        <w:ind w:firstLineChars="200" w:firstLine="420"/>
      </w:pPr>
      <w:r>
        <w:rPr>
          <w:rFonts w:hint="eastAsia"/>
        </w:rPr>
        <w:t>过去那种计划经济体制下的国办文化全面统治的状态，随着改革开放已经被打破了。在我国的各个地方出现了多种形式所有制共同办文化的新局面，这一现象使群众文化具备了多元化文化的特点。为了更好的适应这一特点，文化宫在坚持用丰富多彩的文化形式和积极向上的群众文化占领思想和文化的高地的同时，还要担当起建设群众文化、对群众文化进行积极引导的重任，将政治、文化、娱乐等各个方面有机的结合起来，最终达到促进我国文化事业全面创新与科学进步的目标。</w:t>
      </w:r>
    </w:p>
    <w:p w:rsidR="009F7E32" w:rsidRDefault="009F7E32" w:rsidP="009F7E32">
      <w:pPr>
        <w:ind w:firstLineChars="200" w:firstLine="420"/>
      </w:pPr>
      <w:r>
        <w:rPr>
          <w:rFonts w:hint="eastAsia"/>
        </w:rPr>
        <w:t>示范与监督作用</w:t>
      </w:r>
    </w:p>
    <w:p w:rsidR="009F7E32" w:rsidRDefault="009F7E32" w:rsidP="009F7E32">
      <w:pPr>
        <w:ind w:firstLineChars="200" w:firstLine="420"/>
      </w:pPr>
      <w:r>
        <w:rPr>
          <w:rFonts w:hint="eastAsia"/>
        </w:rPr>
        <w:t>文化宫应该对各种高品位、高层次的文化艺术活动进行组织，并通过举办各类展览和表演优秀的地方戏曲的活动，起到国办文化的示范作用。文化宫还应该建立健全的由社会各界参与其中的信息监督网络，与有关部门进行配合，同阻挠群众文化建设者进行斗争，引导并开展积极向上的群众文化活动，为社会文化活动起到积极的监督作用。</w:t>
      </w:r>
    </w:p>
    <w:p w:rsidR="009F7E32" w:rsidRDefault="009F7E32" w:rsidP="009F7E32">
      <w:pPr>
        <w:ind w:firstLineChars="200" w:firstLine="420"/>
      </w:pPr>
      <w:r>
        <w:rPr>
          <w:rFonts w:hint="eastAsia"/>
        </w:rPr>
        <w:t>服务作用</w:t>
      </w:r>
    </w:p>
    <w:p w:rsidR="009F7E32" w:rsidRDefault="009F7E32" w:rsidP="009F7E32">
      <w:pPr>
        <w:ind w:firstLineChars="200" w:firstLine="420"/>
      </w:pPr>
      <w:r>
        <w:rPr>
          <w:rFonts w:hint="eastAsia"/>
        </w:rPr>
        <w:t>由于各种问题共同影响的原因，人民群众的素质整体上参差不齐，同时对于文化的需求也各不相同。为了满足这种特殊的要求，不同层次以及各种类型的文化活动在社会上不断出现，针对这一现象，文化宫的工作人员应跳出小的文化圈子，主动去探究群众的需求，帮助群众开展各自喜爱的文化活动，以促进基层文化网点的建设与发展。</w:t>
      </w:r>
    </w:p>
    <w:p w:rsidR="009F7E32" w:rsidRDefault="009F7E32" w:rsidP="009F7E32">
      <w:pPr>
        <w:ind w:firstLineChars="200" w:firstLine="420"/>
      </w:pPr>
      <w:r>
        <w:rPr>
          <w:rFonts w:hint="eastAsia"/>
        </w:rPr>
        <w:t>工人文化宫如何在群众文化工作中发挥自身作用</w:t>
      </w:r>
    </w:p>
    <w:p w:rsidR="009F7E32" w:rsidRDefault="009F7E32" w:rsidP="009F7E32">
      <w:pPr>
        <w:ind w:firstLineChars="200" w:firstLine="420"/>
      </w:pPr>
      <w:r>
        <w:t>在市场经济条件下，多元化的文化消费给群众文化带来一定的冲击，如以商品形态存在的舞厅、卡拉</w:t>
      </w:r>
      <w:r>
        <w:t>OK</w:t>
      </w:r>
      <w:r>
        <w:t>厅、电子游戏室、桌球室、网吧；大众传播媒介，收音机、电视机、网络等，群众文化结构的个性化、多元化，对群众文化构成了挑战，群众文化消费，由于年龄、阅历和知识结构的不同其欣赏结构也存在极大的差别。与此同时，群众文化也存在着发展机遇。近年来，一些中、老年群体由于空闲时间有一些怀旧情节，对传统的群众娱乐活动产生了较为浓厚的兴趣，他们自发组织起来，扭秧歌、打腰鼓、排练大合唱，文化生活安排得丰富多彩，社区文化办得热热闹闹，</w:t>
      </w:r>
      <w:r>
        <w:rPr>
          <w:rFonts w:hint="eastAsia"/>
        </w:rPr>
        <w:t>这无疑为工人文化宫指导群众文化出精品提供了丰富的土壤。</w:t>
      </w:r>
    </w:p>
    <w:p w:rsidR="009F7E32" w:rsidRDefault="009F7E32" w:rsidP="009F7E32">
      <w:pPr>
        <w:ind w:firstLineChars="200" w:firstLine="420"/>
      </w:pPr>
      <w:r>
        <w:rPr>
          <w:rFonts w:hint="eastAsia"/>
        </w:rPr>
        <w:t>工人文化宫如何在群众文化工作中发挥自身重要的作用，</w:t>
      </w:r>
    </w:p>
    <w:p w:rsidR="009F7E32" w:rsidRDefault="009F7E32" w:rsidP="009F7E32">
      <w:pPr>
        <w:ind w:firstLineChars="200" w:firstLine="420"/>
      </w:pPr>
      <w:r>
        <w:rPr>
          <w:rFonts w:hint="eastAsia"/>
        </w:rPr>
        <w:t>（一）工人文化宫工作必须围绕中心，服务基层，充分发挥群众文化阵地的作用。工人文化宫应始终坚持做到“三个不变”。即传播马列主义、毛泽东思想、邓小平理论、三个代表重要思想和科学发展观方针不变；围绕党和工会的中心工作开展群众文化服务的宗旨不变；组织基层群众开展丰富多彩的文化活动不变。第一，工人文化宫应发挥自身的教育和宣传功能，以传播社会主义精神文明为主旨，弘扬时代主旋律。第二，工人文化宫应利用自身具有的人才优势和场地优势为基层职工群众服务，为群众文化繁荣服务。应该采取走出去，引进来的办法，培养群众文艺骨干，以基层文艺骨干为龙头带动基层群众广泛参与，达到活跃群众文化生活的目的。第三，工人文化宫开展的群众活动不应构泥于一种环境和方式，而应开展多种形式和拓展多种空间。比如，利用企业文化、商业文化、广场文化、街头文化、青年文化和老年文化等等各种文化载体开展各种有益于人们身心健康的活动。第四，发展通俗文化事业。通俗易懂的文艺作品，接近平常百姓，更能亲切、生动地反映普通人的思维和情感，直视平凡的人生。我们要改革群众工作中的旧模式旧框架，推陈出新，创造出具有中国特色的群众喜爱的文化艺术。同时，群体文化活动的开展要避免过于功利性，应有利于减轻人们的日常劳作的疲劳和压力，使人们享受生活愉悦，要充分考虑人们的审美心理和经济承受能力。</w:t>
      </w:r>
    </w:p>
    <w:p w:rsidR="009F7E32" w:rsidRDefault="009F7E32" w:rsidP="009F7E32">
      <w:pPr>
        <w:ind w:firstLineChars="200" w:firstLine="420"/>
      </w:pPr>
      <w:r>
        <w:rPr>
          <w:rFonts w:hint="eastAsia"/>
        </w:rPr>
        <w:t>（二）工人文化宫必须加强自身建设；提高自身素质，适应新形势要求。第一，必须加强职工的思想政治教育，教育职工树立良好的人生观、价值观；第二，要注重人才的开发和培养，群众文化工作需要有专业人才队伍才能开展起来，人才的使用和培养直接关系到文化宫在群众文化工作中所起的作用。第三，要强化文化宫的内部管理机制，文化宫阵地活动越丰富，经济活动越频繁，如果管理机制跟不上，势必会影响工人文化宫的发展。应从建立日常工作强化目标责任制着手，建立绩效考核机制，增强职工的责任感和危机意识，促进文化宫工作良性发展。</w:t>
      </w:r>
    </w:p>
    <w:p w:rsidR="009F7E32" w:rsidRDefault="009F7E32" w:rsidP="009F7E32">
      <w:pPr>
        <w:ind w:firstLineChars="200" w:firstLine="420"/>
        <w:rPr>
          <w:rFonts w:hint="eastAsia"/>
        </w:rPr>
      </w:pPr>
      <w:r>
        <w:rPr>
          <w:rFonts w:hint="eastAsia"/>
        </w:rPr>
        <w:t>总之，文化宫必须坚定不移地把握好公益性这个方向，立足于服务大众，使我国优秀文化在群众间有效地传播，并努力探索开创公益性群众文化工作的新道路，为提高全民文化素质和繁荣我国城乡文化提高保障。</w:t>
      </w:r>
    </w:p>
    <w:p w:rsidR="009F7E32" w:rsidRDefault="009F7E32" w:rsidP="004C1869">
      <w:pPr>
        <w:ind w:firstLine="420"/>
        <w:jc w:val="right"/>
        <w:rPr>
          <w:rFonts w:hint="eastAsia"/>
        </w:rPr>
      </w:pPr>
      <w:r>
        <w:rPr>
          <w:rFonts w:hint="eastAsia"/>
        </w:rPr>
        <w:t>论文网</w:t>
      </w:r>
      <w:smartTag w:uri="urn:schemas-microsoft-com:office:smarttags" w:element="chsdate">
        <w:smartTagPr>
          <w:attr w:name="Year" w:val="2018"/>
          <w:attr w:name="Month" w:val="10"/>
          <w:attr w:name="Day" w:val="17"/>
          <w:attr w:name="IsLunarDate" w:val="False"/>
          <w:attr w:name="IsROCDate" w:val="False"/>
        </w:smartTagPr>
        <w:r>
          <w:rPr>
            <w:rFonts w:hint="eastAsia"/>
          </w:rPr>
          <w:t>2018-10-17</w:t>
        </w:r>
      </w:smartTag>
    </w:p>
    <w:p w:rsidR="009F7E32" w:rsidRDefault="009F7E32" w:rsidP="00835C62">
      <w:pPr>
        <w:sectPr w:rsidR="009F7E32" w:rsidSect="00835C62">
          <w:type w:val="continuous"/>
          <w:pgSz w:w="11906" w:h="16838" w:code="9"/>
          <w:pgMar w:top="1644" w:right="1236" w:bottom="1418" w:left="1814" w:header="851" w:footer="907" w:gutter="0"/>
          <w:pgNumType w:start="1"/>
          <w:cols w:space="425"/>
          <w:docGrid w:type="lines" w:linePitch="341" w:charSpace="2373"/>
        </w:sectPr>
      </w:pPr>
    </w:p>
    <w:p w:rsidR="006938CF" w:rsidRDefault="006938CF"/>
    <w:sectPr w:rsidR="006938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E32"/>
    <w:rsid w:val="006938CF"/>
    <w:rsid w:val="009F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F7E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7E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2495</Characters>
  <Application>Microsoft Office Word</Application>
  <DocSecurity>0</DocSecurity>
  <Lines>20</Lines>
  <Paragraphs>5</Paragraphs>
  <ScaleCrop>false</ScaleCrop>
  <Company>Win10NeT.COM</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2022-07-19T07:34:00Z</dcterms:created>
</cp:coreProperties>
</file>