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7259" w:rsidRDefault="000E7259" w:rsidP="00E82BFA">
      <w:pPr>
        <w:pStyle w:val="1"/>
      </w:pPr>
      <w:r w:rsidRPr="00E82BFA">
        <w:rPr>
          <w:rFonts w:hint="eastAsia"/>
        </w:rPr>
        <w:t>台州市椒江区文学艺术界联合会关于巡察整改进展情况的通报</w:t>
      </w:r>
    </w:p>
    <w:p w:rsidR="000E7259" w:rsidRDefault="000E7259" w:rsidP="000E7259">
      <w:pPr>
        <w:ind w:firstLineChars="200" w:firstLine="420"/>
      </w:pPr>
      <w:r>
        <w:rPr>
          <w:rFonts w:hint="eastAsia"/>
        </w:rPr>
        <w:t>按照区委部署，</w:t>
      </w:r>
      <w:r>
        <w:t>2021</w:t>
      </w:r>
      <w:r>
        <w:t>年</w:t>
      </w:r>
      <w:r>
        <w:t>2</w:t>
      </w:r>
      <w:r>
        <w:t>月</w:t>
      </w:r>
      <w:r>
        <w:t>23</w:t>
      </w:r>
      <w:r>
        <w:t>日至</w:t>
      </w:r>
      <w:r>
        <w:t>3</w:t>
      </w:r>
      <w:r>
        <w:t>月</w:t>
      </w:r>
      <w:r>
        <w:t>10</w:t>
      </w:r>
      <w:r>
        <w:t>日，区委第四巡察组对台州市椒江区文学艺术界联合会（以下简称</w:t>
      </w:r>
      <w:r>
        <w:t>“</w:t>
      </w:r>
      <w:r>
        <w:t>区文联</w:t>
      </w:r>
      <w:r>
        <w:t>”</w:t>
      </w:r>
      <w:r>
        <w:t>）进行了巡察。</w:t>
      </w:r>
      <w:r>
        <w:t>2021</w:t>
      </w:r>
      <w:r>
        <w:t>年</w:t>
      </w:r>
      <w:r>
        <w:t>6</w:t>
      </w:r>
      <w:r>
        <w:t>月</w:t>
      </w:r>
      <w:r>
        <w:t>10</w:t>
      </w:r>
      <w:r>
        <w:t>日，区委巡察组向区文联反馈了巡察意见。按照党务公开原则和巡察工作有关要求，现将整改进展情况予以公布。</w:t>
      </w:r>
    </w:p>
    <w:p w:rsidR="000E7259" w:rsidRDefault="000E7259" w:rsidP="000E7259">
      <w:pPr>
        <w:ind w:firstLineChars="200" w:firstLine="420"/>
      </w:pPr>
      <w:r>
        <w:rPr>
          <w:rFonts w:hint="eastAsia"/>
        </w:rPr>
        <w:t>区文联把巡察整改作为重大政治任务来抓，始终站在讲政治、讲大局、讲党性的高度，深刻认识整改工作的重要性和紧迫性，切实把思想和行动统一到区委的部署要求上来，以高度的思想自觉正视问题，以强烈的责任意识改正问题，切实做好整改工作。一是提高思想认识，把握整改要求。区文联领导班子高度重视坚决执行区委巡察整改工作的各项要求，提高政治认识，从讲政治、顾大局的高度，把思想和行动统一到区委的决策部署上来，切实增强自觉性和坚定性，以积极的态度认真对待整改工作，全面落实巡察整改工作要求。二是加强组织领导，明确整改任务。巡察反馈会后，区文联迅速召开主席办公会议，研究贯彻巡察组反馈的意见、建议，成立整改工作领导小组，抓好整改落实工作。巡察整改方案基本确定后，</w:t>
      </w:r>
      <w:r>
        <w:t>7</w:t>
      </w:r>
      <w:r>
        <w:t>月</w:t>
      </w:r>
      <w:r>
        <w:t>9</w:t>
      </w:r>
      <w:r>
        <w:t>日召开巡察整改班子专题会议，进一步抓好方案督促落实。三是坚持上下联动，狠抓督导落实。对巡察组指出的问题和交办事项办理进度进行跟踪督查，建立</w:t>
      </w:r>
      <w:r>
        <w:t>“</w:t>
      </w:r>
      <w:r>
        <w:t>销号制</w:t>
      </w:r>
      <w:r>
        <w:t>”</w:t>
      </w:r>
      <w:r>
        <w:t>整改和</w:t>
      </w:r>
      <w:r>
        <w:t>“</w:t>
      </w:r>
      <w:r>
        <w:t>台账式</w:t>
      </w:r>
      <w:r>
        <w:t>”</w:t>
      </w:r>
      <w:r>
        <w:t>管理，抓好立行立改和持续整改。针对暂不具备条件、需要时间逐步落实的，严格制定时间表、明确</w:t>
      </w:r>
      <w:r>
        <w:t>“</w:t>
      </w:r>
      <w:r>
        <w:t>责任领导</w:t>
      </w:r>
      <w:r>
        <w:t>+</w:t>
      </w:r>
      <w:r>
        <w:t>责任人</w:t>
      </w:r>
      <w:r>
        <w:t>”</w:t>
      </w:r>
      <w:r>
        <w:t>包干整改小组，及时向巡察整改工作领导小组汇报整改进展情况，确保整改工作任务保质保量按期完成。</w:t>
      </w:r>
    </w:p>
    <w:p w:rsidR="000E7259" w:rsidRDefault="000E7259" w:rsidP="000E7259">
      <w:pPr>
        <w:ind w:firstLineChars="200" w:firstLine="420"/>
      </w:pPr>
      <w:r>
        <w:rPr>
          <w:rFonts w:hint="eastAsia"/>
        </w:rPr>
        <w:t>截止目前，巡察反馈的</w:t>
      </w:r>
      <w:r>
        <w:t>3</w:t>
      </w:r>
      <w:r>
        <w:t>方面</w:t>
      </w:r>
      <w:r>
        <w:t>18</w:t>
      </w:r>
      <w:r>
        <w:t>个问题，已完成整改</w:t>
      </w:r>
      <w:r>
        <w:t>17</w:t>
      </w:r>
      <w:r>
        <w:t>个、正在整改</w:t>
      </w:r>
      <w:r>
        <w:t>1</w:t>
      </w:r>
      <w:r>
        <w:t>个。在巡察整改工作中，工作提示约谈</w:t>
      </w:r>
      <w:r>
        <w:t>4</w:t>
      </w:r>
      <w:r>
        <w:t>人；新建和完善制度</w:t>
      </w:r>
      <w:r>
        <w:t>18</w:t>
      </w:r>
      <w:r>
        <w:t>项。</w:t>
      </w:r>
    </w:p>
    <w:p w:rsidR="000E7259" w:rsidRDefault="000E7259" w:rsidP="000E7259">
      <w:pPr>
        <w:ind w:firstLineChars="200" w:firstLine="420"/>
      </w:pPr>
      <w:r>
        <w:rPr>
          <w:rFonts w:hint="eastAsia"/>
        </w:rPr>
        <w:t>一、在“聚焦基层贯彻落实党的路线方针政策和党中央决策部署情况”方面</w:t>
      </w:r>
    </w:p>
    <w:p w:rsidR="000E7259" w:rsidRDefault="000E7259" w:rsidP="000E7259">
      <w:pPr>
        <w:ind w:firstLineChars="200" w:firstLine="420"/>
      </w:pPr>
      <w:r>
        <w:rPr>
          <w:rFonts w:hint="eastAsia"/>
        </w:rPr>
        <w:t>（一）关于“习近平新时代中国特色社会主义思想引领不足”问题的整改进展情况</w:t>
      </w:r>
    </w:p>
    <w:p w:rsidR="000E7259" w:rsidRDefault="000E7259" w:rsidP="000E7259">
      <w:pPr>
        <w:ind w:firstLineChars="200" w:firstLine="420"/>
      </w:pPr>
      <w:r>
        <w:t>1.</w:t>
      </w:r>
      <w:r>
        <w:t>针对</w:t>
      </w:r>
      <w:r>
        <w:t>“</w:t>
      </w:r>
      <w:r>
        <w:t>个别协会贯彻习近平新时代中国特色社会主义思想不够到位</w:t>
      </w:r>
      <w:r>
        <w:t>”</w:t>
      </w:r>
      <w:r>
        <w:t>问题的整改进展情况。</w:t>
      </w:r>
    </w:p>
    <w:p w:rsidR="000E7259" w:rsidRDefault="000E7259" w:rsidP="000E7259">
      <w:pPr>
        <w:ind w:firstLineChars="200" w:firstLine="420"/>
      </w:pPr>
      <w:r>
        <w:rPr>
          <w:rFonts w:hint="eastAsia"/>
        </w:rPr>
        <w:t>一是专题传达。</w:t>
      </w:r>
      <w:r>
        <w:t>7</w:t>
      </w:r>
      <w:r>
        <w:t>月</w:t>
      </w:r>
      <w:r>
        <w:t>27</w:t>
      </w:r>
      <w:r>
        <w:t>日，区文联召开文联系统党建工作会议暨深化改革推进会议，要求各协会将以习近平新时代中国特色社会主义思想为引领贯彻落实在协会日常工作、学习、生活、活动中，推动广大文艺工作者自觉地用习近平新时代中国特色社会主义思想武装头脑指导实践、推动工作。二是迅速启动章程修订。修订章程，明确以习近平新时代中国特色社会主义思想为指导，团结广大文艺工作者，开展文艺活动，深化文艺实践，推动椒江文艺事业进一步发展。该章程待换届时通过。三是开展协会走访调研传达。走访相关协会，要求协会在日常运行中，坚持以习近平新时代</w:t>
      </w:r>
      <w:r>
        <w:rPr>
          <w:rFonts w:hint="eastAsia"/>
        </w:rPr>
        <w:t>中国特色社会主义思想为引领，带领协会会员扎根基层，服务社会、服务群众，出人才，出精品，为社会主义精神文明建设贡献力量。</w:t>
      </w:r>
    </w:p>
    <w:p w:rsidR="000E7259" w:rsidRDefault="000E7259" w:rsidP="000E7259">
      <w:pPr>
        <w:ind w:firstLineChars="200" w:firstLine="420"/>
      </w:pPr>
      <w:r>
        <w:t>2.</w:t>
      </w:r>
      <w:r>
        <w:t>针对</w:t>
      </w:r>
      <w:r>
        <w:t>“</w:t>
      </w:r>
      <w:r>
        <w:t>组织传达上级会议精神不全面</w:t>
      </w:r>
      <w:r>
        <w:t>”</w:t>
      </w:r>
      <w:r>
        <w:t>问题的整改进展情况。</w:t>
      </w:r>
    </w:p>
    <w:p w:rsidR="000E7259" w:rsidRDefault="000E7259" w:rsidP="000E7259">
      <w:pPr>
        <w:ind w:firstLineChars="200" w:firstLine="420"/>
      </w:pPr>
      <w:r>
        <w:rPr>
          <w:rFonts w:hint="eastAsia"/>
        </w:rPr>
        <w:t>一是提高政治站位，建立常态化学习制度。召开主席办公会议研究制定《椒江区文学艺术界联合会规章制度汇编》并发文，建立常态化学习制度，积极组织学习，及时传达会议精神，学深悟透理论政策，在实践中融会贯通从而推动文艺工作更上一台阶。二是及时召开学习会议传达学习有关会议精神。</w:t>
      </w:r>
      <w:r>
        <w:t>7</w:t>
      </w:r>
      <w:r>
        <w:t>月</w:t>
      </w:r>
      <w:r>
        <w:t>27</w:t>
      </w:r>
      <w:r>
        <w:t>日，召开文联系统党建工作会议暨深化改革推进会议，要求各文艺家协会及时组织传达上级的重要讲话、重要论述，及中央和省、市、区委有关会议精神，引导协会会员围绕中心大局，为服务发展做好文艺贡献。三是严格执行《椒江区文联岗位职责分工制度》，由办公室专</w:t>
      </w:r>
      <w:r>
        <w:rPr>
          <w:rFonts w:hint="eastAsia"/>
        </w:rPr>
        <w:t>人做好学习、会议记录，并及时归档。四是对办公室相关同志进行工作提示约谈。</w:t>
      </w:r>
    </w:p>
    <w:p w:rsidR="000E7259" w:rsidRDefault="000E7259" w:rsidP="000E7259">
      <w:pPr>
        <w:ind w:firstLineChars="200" w:firstLine="420"/>
      </w:pPr>
      <w:r>
        <w:rPr>
          <w:rFonts w:hint="eastAsia"/>
        </w:rPr>
        <w:t>（二）关于“贯彻落实上级决策部署力度不够”问题的整改进展情况</w:t>
      </w:r>
    </w:p>
    <w:p w:rsidR="000E7259" w:rsidRDefault="000E7259" w:rsidP="000E7259">
      <w:pPr>
        <w:ind w:firstLineChars="200" w:firstLine="420"/>
      </w:pPr>
      <w:r>
        <w:t>1.</w:t>
      </w:r>
      <w:r>
        <w:t>针对</w:t>
      </w:r>
      <w:r>
        <w:t>“</w:t>
      </w:r>
      <w:r>
        <w:t>执行章程不严格</w:t>
      </w:r>
      <w:r>
        <w:t>”</w:t>
      </w:r>
      <w:r>
        <w:t>问题的整改进展情况。</w:t>
      </w:r>
    </w:p>
    <w:p w:rsidR="000E7259" w:rsidRDefault="000E7259" w:rsidP="000E7259">
      <w:pPr>
        <w:ind w:firstLineChars="200" w:firstLine="420"/>
      </w:pPr>
      <w:r>
        <w:rPr>
          <w:rFonts w:hint="eastAsia"/>
        </w:rPr>
        <w:t>一是成立区文联换届筹备工作小组。</w:t>
      </w:r>
      <w:r>
        <w:t>7</w:t>
      </w:r>
      <w:r>
        <w:t>月</w:t>
      </w:r>
      <w:r>
        <w:t>22</w:t>
      </w:r>
      <w:r>
        <w:t>日，就区文联换届问题向区委常委、宣传部长进行了专题汇报，拟成立区文联换届领导小组、换届筹备小组，积极开展椒江区第五届文代会各项准备工作。二是充分调研省市文联、兄弟县市区文联兼职副主席配备情况，明确区文联兼职副主席配备情况</w:t>
      </w:r>
      <w:r>
        <w:t>,</w:t>
      </w:r>
      <w:r>
        <w:t>拟定《台州市椒江区文学艺术界联合会章程</w:t>
      </w:r>
      <w:r>
        <w:t>(</w:t>
      </w:r>
      <w:r>
        <w:t>草案</w:t>
      </w:r>
      <w:r>
        <w:t>)</w:t>
      </w:r>
      <w:r>
        <w:t>》。</w:t>
      </w:r>
    </w:p>
    <w:p w:rsidR="000E7259" w:rsidRDefault="000E7259" w:rsidP="000E7259">
      <w:pPr>
        <w:ind w:firstLineChars="200" w:firstLine="420"/>
      </w:pPr>
      <w:r>
        <w:t>2.</w:t>
      </w:r>
      <w:r>
        <w:t>针对</w:t>
      </w:r>
      <w:r>
        <w:t>“</w:t>
      </w:r>
      <w:r>
        <w:t>深化改革推进不力</w:t>
      </w:r>
      <w:r>
        <w:t>”</w:t>
      </w:r>
      <w:r>
        <w:t>问题的整改进展情况。</w:t>
      </w:r>
    </w:p>
    <w:p w:rsidR="000E7259" w:rsidRDefault="000E7259" w:rsidP="000E7259">
      <w:pPr>
        <w:ind w:firstLineChars="200" w:firstLine="420"/>
      </w:pPr>
      <w:r>
        <w:rPr>
          <w:rFonts w:hint="eastAsia"/>
        </w:rPr>
        <w:t>一是梳理《椒江区文联改革实施方案》未落地事项，</w:t>
      </w:r>
      <w:r>
        <w:t>7</w:t>
      </w:r>
      <w:r>
        <w:t>月</w:t>
      </w:r>
      <w:r>
        <w:t>27</w:t>
      </w:r>
      <w:r>
        <w:t>日，召开区文联系统党建工作会议暨深化改革推进会议，总结区文联改革取得成效，并在健全体系、强化协调、打造品牌、拓展阵地、夯实基础等方面进一步深化改革做了工作部署。二是根据人员配备情况，</w:t>
      </w:r>
      <w:r>
        <w:t>3</w:t>
      </w:r>
      <w:r>
        <w:t>月</w:t>
      </w:r>
      <w:r>
        <w:t>25</w:t>
      </w:r>
      <w:r>
        <w:t>日，制定《椒江区文联岗位职责分工制度》，严格执行并将工作责任落实到人。三是不断加强协会新文艺人才的挖掘与培养。通过落实文艺精品扶持政策、搭建多层次交流平台、开展常态化培训等方式不断加强对新文艺人才的挖掘与培养，不断增强区文联和所属文艺家协会领导班子的代表性和广泛性。</w:t>
      </w:r>
    </w:p>
    <w:p w:rsidR="000E7259" w:rsidRDefault="000E7259" w:rsidP="000E7259">
      <w:pPr>
        <w:ind w:firstLineChars="200" w:firstLine="420"/>
      </w:pPr>
      <w:r>
        <w:rPr>
          <w:rFonts w:hint="eastAsia"/>
        </w:rPr>
        <w:t>（三）关于“桥梁纽带作用发挥不够，行业管理意识欠缺”问题的整改进展情况。</w:t>
      </w:r>
    </w:p>
    <w:p w:rsidR="000E7259" w:rsidRDefault="000E7259" w:rsidP="000E7259">
      <w:pPr>
        <w:ind w:firstLineChars="200" w:firstLine="420"/>
      </w:pPr>
      <w:r>
        <w:rPr>
          <w:rFonts w:hint="eastAsia"/>
        </w:rPr>
        <w:t>针对“对下属协会履行职责不够到位”问题的整改进展情况。</w:t>
      </w:r>
    </w:p>
    <w:p w:rsidR="000E7259" w:rsidRDefault="000E7259" w:rsidP="000E7259">
      <w:pPr>
        <w:ind w:firstLineChars="200" w:firstLine="420"/>
      </w:pPr>
      <w:r>
        <w:rPr>
          <w:rFonts w:hint="eastAsia"/>
        </w:rPr>
        <w:t>一是积极履行对协会的组织、协调、联系指导等职责，</w:t>
      </w:r>
      <w:r>
        <w:t>6</w:t>
      </w:r>
      <w:r>
        <w:t>月</w:t>
      </w:r>
      <w:r>
        <w:t>17</w:t>
      </w:r>
      <w:r>
        <w:t>日，建立《椒江区文联联系协会、基层文联制度》并制定《</w:t>
      </w:r>
      <w:r>
        <w:t>2021</w:t>
      </w:r>
      <w:r>
        <w:t>年椒江区文联协会、基层走访调研计划表》，于</w:t>
      </w:r>
      <w:r>
        <w:t>8</w:t>
      </w:r>
      <w:r>
        <w:t>月</w:t>
      </w:r>
      <w:r>
        <w:t>5</w:t>
      </w:r>
      <w:r>
        <w:t>日完成</w:t>
      </w:r>
      <w:r>
        <w:t>11</w:t>
      </w:r>
      <w:r>
        <w:t>个协会走访调研工作。二是通过专题会议、走访调研要求协会按时开展政治理论学习，通过协会工作群传达、专题会议传达等各种方式将政治理论传达到每一个协会会员。三是实施</w:t>
      </w:r>
      <w:r>
        <w:t>“1+N”</w:t>
      </w:r>
      <w:r>
        <w:t>文艺阵地模式，依托章安老街等椒江区文艺创作采风基地开展文艺活动，引导文艺工作者深入生活、扎根人民。</w:t>
      </w:r>
    </w:p>
    <w:p w:rsidR="000E7259" w:rsidRDefault="000E7259" w:rsidP="000E7259">
      <w:pPr>
        <w:ind w:firstLineChars="200" w:firstLine="420"/>
      </w:pPr>
      <w:r>
        <w:rPr>
          <w:rFonts w:hint="eastAsia"/>
        </w:rPr>
        <w:t>二、在“聚焦全面从严治党和纠正不正之风情况”方面</w:t>
      </w:r>
    </w:p>
    <w:p w:rsidR="000E7259" w:rsidRDefault="000E7259" w:rsidP="000E7259">
      <w:pPr>
        <w:ind w:firstLineChars="200" w:firstLine="420"/>
      </w:pPr>
      <w:r>
        <w:rPr>
          <w:rFonts w:hint="eastAsia"/>
        </w:rPr>
        <w:t>（一）关于“全面从严治党主体责任未严格落实”问题的整改进展情况。</w:t>
      </w:r>
    </w:p>
    <w:p w:rsidR="000E7259" w:rsidRDefault="000E7259" w:rsidP="000E7259">
      <w:pPr>
        <w:ind w:firstLineChars="200" w:firstLine="420"/>
      </w:pPr>
      <w:r>
        <w:t>1.</w:t>
      </w:r>
      <w:r>
        <w:t>针对</w:t>
      </w:r>
      <w:r>
        <w:t>“</w:t>
      </w:r>
      <w:r>
        <w:t>党风廉政建设责任制落实不到位</w:t>
      </w:r>
      <w:r>
        <w:t>”</w:t>
      </w:r>
      <w:r>
        <w:t>问题的整改进展情况。</w:t>
      </w:r>
    </w:p>
    <w:p w:rsidR="000E7259" w:rsidRDefault="000E7259" w:rsidP="000E7259">
      <w:pPr>
        <w:ind w:firstLineChars="200" w:firstLine="420"/>
      </w:pPr>
      <w:r>
        <w:rPr>
          <w:rFonts w:hint="eastAsia"/>
        </w:rPr>
        <w:t>一是规范执行党风廉政相关制度。召开主席办公会议专题研究讨论通过区文联各项制度，梳理出</w:t>
      </w:r>
      <w:r>
        <w:t>4</w:t>
      </w:r>
      <w:r>
        <w:t>项岗位廉政风险点，部署本年度党风廉政建设工作，明确党风廉政建设和反腐败工作组织领导与责任分工。二是按照规定开展党风廉政谈话，将全面从严治党压力传导至系统末梢。巡察整改期间，已开展</w:t>
      </w:r>
      <w:r>
        <w:t>8</w:t>
      </w:r>
      <w:r>
        <w:t>次工作提示约谈。三是邀请派驻第四纪检监察组参与涉及</w:t>
      </w:r>
      <w:r>
        <w:t>“</w:t>
      </w:r>
      <w:r>
        <w:t>三重一大</w:t>
      </w:r>
      <w:r>
        <w:t>”</w:t>
      </w:r>
      <w:r>
        <w:t>事项会议，坚决落实重大事项决策、重要干部任免、重要项目安排、大额资金使用等事项经过集体研究决定。</w:t>
      </w:r>
    </w:p>
    <w:p w:rsidR="000E7259" w:rsidRDefault="000E7259" w:rsidP="000E7259">
      <w:pPr>
        <w:ind w:firstLineChars="200" w:firstLine="420"/>
      </w:pPr>
      <w:r>
        <w:t>2.</w:t>
      </w:r>
      <w:r>
        <w:t>针对</w:t>
      </w:r>
      <w:r>
        <w:t>“</w:t>
      </w:r>
      <w:r>
        <w:t>对直属协会和名家工作室经费监管缺位</w:t>
      </w:r>
      <w:r>
        <w:t>”</w:t>
      </w:r>
      <w:r>
        <w:t>问题的整改进展情况。</w:t>
      </w:r>
    </w:p>
    <w:p w:rsidR="000E7259" w:rsidRDefault="000E7259" w:rsidP="000E7259">
      <w:pPr>
        <w:ind w:firstLineChars="200" w:firstLine="420"/>
      </w:pPr>
      <w:r>
        <w:rPr>
          <w:rFonts w:hint="eastAsia"/>
        </w:rPr>
        <w:t>一是强化直属协会经费监管。</w:t>
      </w:r>
      <w:r>
        <w:t>7</w:t>
      </w:r>
      <w:r>
        <w:t>月</w:t>
      </w:r>
      <w:r>
        <w:t>27</w:t>
      </w:r>
      <w:r>
        <w:t>日，召开文联系统党建工作会议暨深化改革推进会议，强调未登记协会不能收取会费这一原则并要求各协会规范财务制度，化解资金管理、使用、存放的风险。二是</w:t>
      </w:r>
      <w:r>
        <w:t>6</w:t>
      </w:r>
      <w:r>
        <w:t>月</w:t>
      </w:r>
      <w:r>
        <w:t>29</w:t>
      </w:r>
      <w:r>
        <w:t>日至</w:t>
      </w:r>
      <w:r>
        <w:t>8</w:t>
      </w:r>
      <w:r>
        <w:t>月</w:t>
      </w:r>
      <w:r>
        <w:t>5</w:t>
      </w:r>
      <w:r>
        <w:t>日，完成协会走访调研计划，专题传达各协会存在的问题，查风险，堵漏洞，要求各协会在规定时间内完善账务管理。三是强化名家工作室经费监管。</w:t>
      </w:r>
      <w:r>
        <w:t>7</w:t>
      </w:r>
      <w:r>
        <w:t>月</w:t>
      </w:r>
      <w:r>
        <w:t>21</w:t>
      </w:r>
      <w:r>
        <w:t>日，走访调研相关协会时，要求相关名家工作室每年按要求进行审计，并将相关财务票据送宣传部、人才办办理审核。</w:t>
      </w:r>
    </w:p>
    <w:p w:rsidR="000E7259" w:rsidRDefault="000E7259" w:rsidP="000E7259">
      <w:pPr>
        <w:ind w:firstLineChars="200" w:firstLine="420"/>
      </w:pPr>
      <w:r>
        <w:rPr>
          <w:rFonts w:hint="eastAsia"/>
        </w:rPr>
        <w:t>（二）关于“执行中央八项规定精神有差距”问题的整改进展情况。</w:t>
      </w:r>
    </w:p>
    <w:p w:rsidR="000E7259" w:rsidRDefault="000E7259" w:rsidP="000E7259">
      <w:pPr>
        <w:ind w:firstLineChars="200" w:firstLine="420"/>
      </w:pPr>
      <w:r>
        <w:rPr>
          <w:rFonts w:hint="eastAsia"/>
        </w:rPr>
        <w:t>针对“采风活动费用超标”问题的整改进展情况。</w:t>
      </w:r>
    </w:p>
    <w:p w:rsidR="000E7259" w:rsidRDefault="000E7259" w:rsidP="000E7259">
      <w:pPr>
        <w:ind w:firstLineChars="200" w:firstLine="420"/>
      </w:pPr>
      <w:r>
        <w:rPr>
          <w:rFonts w:hint="eastAsia"/>
        </w:rPr>
        <w:t>一是严格按照区委相关要求开展采风活动。二是更新完善财务相关制度。召开主席办公会议专题更新完善椒江区文联预算管理、收支管理、政府采购管理、资产管理等财务管理相关制度，加强对经费内容的审核把关，规范财务支出流程，严格报销程序与管理，确保活动各项环节按照规范进行，手续合法，台账齐全，活动结束后及时总结。三是对现任出纳进行工作提示约谈。</w:t>
      </w:r>
    </w:p>
    <w:p w:rsidR="000E7259" w:rsidRDefault="000E7259" w:rsidP="000E7259">
      <w:pPr>
        <w:ind w:firstLineChars="200" w:firstLine="420"/>
      </w:pPr>
      <w:r>
        <w:rPr>
          <w:rFonts w:hint="eastAsia"/>
        </w:rPr>
        <w:t>（三）关于“工作作风不扎实”问题的整改进展情况。</w:t>
      </w:r>
    </w:p>
    <w:p w:rsidR="000E7259" w:rsidRDefault="000E7259" w:rsidP="000E7259">
      <w:pPr>
        <w:ind w:firstLineChars="200" w:firstLine="420"/>
      </w:pPr>
      <w:r>
        <w:t>1.</w:t>
      </w:r>
      <w:r>
        <w:t>针对</w:t>
      </w:r>
      <w:r>
        <w:t>“</w:t>
      </w:r>
      <w:r>
        <w:t>改革创新缺乏一以贯之的韧劲</w:t>
      </w:r>
      <w:r>
        <w:t>”</w:t>
      </w:r>
      <w:r>
        <w:t>问题的整改进展情况。</w:t>
      </w:r>
    </w:p>
    <w:p w:rsidR="000E7259" w:rsidRDefault="000E7259" w:rsidP="000E7259">
      <w:pPr>
        <w:ind w:firstLineChars="200" w:firstLine="420"/>
      </w:pPr>
      <w:r>
        <w:rPr>
          <w:rFonts w:hint="eastAsia"/>
        </w:rPr>
        <w:t>一是主动对接，科学评估“椒江文艺之家”实际运行情况。区文联主席带队与道台里文化创意有限公司负责人对接，现场察看各协会活动场所使用情况，要求道台里文化创意有限公司根据合同提供开展公益文艺活动的台账等证明材料。</w:t>
      </w:r>
      <w:r>
        <w:t>8</w:t>
      </w:r>
      <w:r>
        <w:t>月</w:t>
      </w:r>
      <w:r>
        <w:t>6</w:t>
      </w:r>
      <w:r>
        <w:t>日，召开主席办公会议，根据活动台账科学评估</w:t>
      </w:r>
      <w:r>
        <w:t>“</w:t>
      </w:r>
      <w:r>
        <w:t>椒江文艺之家</w:t>
      </w:r>
      <w:r>
        <w:t>”</w:t>
      </w:r>
      <w:r>
        <w:t>活动成效。二是征集协会意见，重新草拟</w:t>
      </w:r>
      <w:r>
        <w:t>“</w:t>
      </w:r>
      <w:r>
        <w:t>椒江文艺之家</w:t>
      </w:r>
      <w:r>
        <w:t>”</w:t>
      </w:r>
      <w:r>
        <w:t>合作运行协议。根据各协会意见及实际情况重新签订运营协议，细化合作方案，按照协会需求对现有活动场地进行改造，切实发挥</w:t>
      </w:r>
      <w:r>
        <w:t>“</w:t>
      </w:r>
      <w:r>
        <w:t>椒江文艺之家</w:t>
      </w:r>
      <w:r>
        <w:t>”</w:t>
      </w:r>
      <w:r>
        <w:t>作用。三是按照各协会实际使用情况，明确</w:t>
      </w:r>
      <w:r>
        <w:t>“</w:t>
      </w:r>
      <w:r>
        <w:t>椒江文艺之家</w:t>
      </w:r>
      <w:r>
        <w:t>”</w:t>
      </w:r>
      <w:r>
        <w:t>作为会</w:t>
      </w:r>
      <w:r>
        <w:rPr>
          <w:rFonts w:hint="eastAsia"/>
        </w:rPr>
        <w:t>员服务中心的定位，起草常态化运行方案。</w:t>
      </w:r>
    </w:p>
    <w:p w:rsidR="000E7259" w:rsidRDefault="000E7259" w:rsidP="000E7259">
      <w:pPr>
        <w:ind w:firstLineChars="200" w:firstLine="420"/>
      </w:pPr>
      <w:r>
        <w:t>2.</w:t>
      </w:r>
      <w:r>
        <w:t>针对</w:t>
      </w:r>
      <w:r>
        <w:t>“</w:t>
      </w:r>
      <w:r>
        <w:t>联系基层、深入基层、服务基层不够</w:t>
      </w:r>
      <w:r>
        <w:t>”</w:t>
      </w:r>
      <w:r>
        <w:t>问题的整改进展情况。</w:t>
      </w:r>
    </w:p>
    <w:p w:rsidR="000E7259" w:rsidRDefault="000E7259" w:rsidP="000E7259">
      <w:pPr>
        <w:ind w:firstLineChars="200" w:firstLine="420"/>
      </w:pPr>
      <w:r>
        <w:rPr>
          <w:rFonts w:hint="eastAsia"/>
        </w:rPr>
        <w:t>一是开展协会、基层文联走访调研。</w:t>
      </w:r>
      <w:r>
        <w:t>6</w:t>
      </w:r>
      <w:r>
        <w:t>月</w:t>
      </w:r>
      <w:r>
        <w:t>17</w:t>
      </w:r>
      <w:r>
        <w:t>日，建立《椒江区文联联系协会、基层文联制度》并制定《</w:t>
      </w:r>
      <w:r>
        <w:t>2021</w:t>
      </w:r>
      <w:r>
        <w:t>年椒江区文联协会、基层走访调研计划表》开展</w:t>
      </w:r>
      <w:r>
        <w:t>11</w:t>
      </w:r>
      <w:r>
        <w:t>个直属协会的走访调研工作。</w:t>
      </w:r>
      <w:r>
        <w:t>7</w:t>
      </w:r>
      <w:r>
        <w:t>月</w:t>
      </w:r>
      <w:r>
        <w:t>27</w:t>
      </w:r>
      <w:r>
        <w:t>日，召开</w:t>
      </w:r>
      <w:r>
        <w:t>“</w:t>
      </w:r>
      <w:r>
        <w:t>文艺助力乡村共同富裕</w:t>
      </w:r>
      <w:r>
        <w:t>”</w:t>
      </w:r>
      <w:r>
        <w:t>基层文联工作会议，召集全区基层文联与各文艺家协会开展座谈，了解基层文艺工作困难，探索解决途径。二是加强与</w:t>
      </w:r>
      <w:r>
        <w:t>“</w:t>
      </w:r>
      <w:r>
        <w:t>西锦御园文联</w:t>
      </w:r>
      <w:r>
        <w:t>”</w:t>
      </w:r>
      <w:r>
        <w:t>联系。</w:t>
      </w:r>
      <w:r>
        <w:t>5</w:t>
      </w:r>
      <w:r>
        <w:t>月</w:t>
      </w:r>
      <w:r>
        <w:t>29</w:t>
      </w:r>
      <w:r>
        <w:t>日，实地走访</w:t>
      </w:r>
      <w:r>
        <w:t>“</w:t>
      </w:r>
      <w:r>
        <w:t>西锦御园文联</w:t>
      </w:r>
      <w:r>
        <w:t>”</w:t>
      </w:r>
      <w:r>
        <w:t>了解基本情况及现状，加强业务指导并督促适时开展文艺活动。三是</w:t>
      </w:r>
      <w:r>
        <w:t>5</w:t>
      </w:r>
      <w:r>
        <w:t>月</w:t>
      </w:r>
      <w:r>
        <w:t>24</w:t>
      </w:r>
      <w:r>
        <w:t>日，在《</w:t>
      </w:r>
      <w:r>
        <w:t>2021</w:t>
      </w:r>
      <w:r>
        <w:t>年各镇街道宣传思想文化工作责任制考核实施细则》中要求要</w:t>
      </w:r>
      <w:r>
        <w:rPr>
          <w:rFonts w:hint="eastAsia"/>
        </w:rPr>
        <w:t>求各街道、镇文联完善基层文联运行机制，推进基层文联常态化运行，做到有机构、有人员、有场所、有制度。四是对于今后成立的基层文联组织，规范运行，及时召开成立大会。</w:t>
      </w:r>
    </w:p>
    <w:p w:rsidR="000E7259" w:rsidRDefault="000E7259" w:rsidP="000E7259">
      <w:pPr>
        <w:ind w:firstLineChars="200" w:firstLine="420"/>
      </w:pPr>
      <w:r>
        <w:t>3.</w:t>
      </w:r>
      <w:r>
        <w:t>针对</w:t>
      </w:r>
      <w:r>
        <w:t>“</w:t>
      </w:r>
      <w:r>
        <w:t>文档资料管理较乱</w:t>
      </w:r>
      <w:r>
        <w:t>”</w:t>
      </w:r>
      <w:r>
        <w:t>问题的整改进展情况。</w:t>
      </w:r>
    </w:p>
    <w:p w:rsidR="000E7259" w:rsidRDefault="000E7259" w:rsidP="000E7259">
      <w:pPr>
        <w:ind w:firstLineChars="200" w:firstLine="420"/>
      </w:pPr>
      <w:r>
        <w:rPr>
          <w:rFonts w:hint="eastAsia"/>
        </w:rPr>
        <w:t>一是加大机关日常监督管理力度，更新完善各项会议、理论学习、财务管理、办公室管理等各项制度。根据《椒江区文联岗位职责分工制度》落实办公室专人文档资料管理等各项具体工作，对相关资料进行全覆盖、分类别管理，及时整理汇编并保管好重要台账资料。截止目前，建立党风廉政建设、人事资料管理、会议资料管理、财务资料管理、党史学习教育专题活动、文艺活动开展、协会资料管理、凤凰奖专项共</w:t>
      </w:r>
      <w:r>
        <w:t>8</w:t>
      </w:r>
      <w:r>
        <w:t>个专项档案。二是区文联党组撤销后，区文联以</w:t>
      </w:r>
      <w:r>
        <w:t>“</w:t>
      </w:r>
      <w:r>
        <w:t>台州市椒江区文学艺术界联合会</w:t>
      </w:r>
      <w:r>
        <w:t>”</w:t>
      </w:r>
      <w:r>
        <w:t>名义发文，做到严谨、规范，符合相关法律法规、方针政策和上级相关的文件精</w:t>
      </w:r>
      <w:r>
        <w:rPr>
          <w:rFonts w:hint="eastAsia"/>
        </w:rPr>
        <w:t>神。三是对办公室相关同志进行工作提示约谈。</w:t>
      </w:r>
    </w:p>
    <w:p w:rsidR="000E7259" w:rsidRDefault="000E7259" w:rsidP="000E7259">
      <w:pPr>
        <w:ind w:firstLineChars="200" w:firstLine="420"/>
      </w:pPr>
      <w:r>
        <w:rPr>
          <w:rFonts w:hint="eastAsia"/>
        </w:rPr>
        <w:t>（四）关于“财务管理不严，存在廉政风险”问题的整改进展情况。</w:t>
      </w:r>
    </w:p>
    <w:p w:rsidR="000E7259" w:rsidRDefault="000E7259" w:rsidP="000E7259">
      <w:pPr>
        <w:ind w:firstLineChars="200" w:firstLine="420"/>
      </w:pPr>
      <w:r>
        <w:t>1.</w:t>
      </w:r>
      <w:r>
        <w:t>针对</w:t>
      </w:r>
      <w:r>
        <w:t>“</w:t>
      </w:r>
      <w:r>
        <w:t>杂志照排印刷业务支出不规范</w:t>
      </w:r>
      <w:r>
        <w:t>”</w:t>
      </w:r>
      <w:r>
        <w:t>问题的整改进展情况。</w:t>
      </w:r>
    </w:p>
    <w:p w:rsidR="000E7259" w:rsidRDefault="000E7259" w:rsidP="000E7259">
      <w:pPr>
        <w:ind w:firstLineChars="200" w:firstLine="420"/>
      </w:pPr>
      <w:r>
        <w:rPr>
          <w:rFonts w:hint="eastAsia"/>
        </w:rPr>
        <w:t>按照政府购买服务的有关规定，由市区统一招标确定定点印刷服务企业，区文联在定点服务企业名单中随机选取了</w:t>
      </w:r>
      <w:r>
        <w:t>3</w:t>
      </w:r>
      <w:r>
        <w:t>家进行了询价。</w:t>
      </w:r>
      <w:r>
        <w:t>7</w:t>
      </w:r>
      <w:r>
        <w:t>月</w:t>
      </w:r>
      <w:r>
        <w:t>27</w:t>
      </w:r>
      <w:r>
        <w:t>日，召开主席办公会议，邀请派驻第四纪检监察组组长参与</w:t>
      </w:r>
      <w:r>
        <w:t>“</w:t>
      </w:r>
      <w:r>
        <w:t>三重一大</w:t>
      </w:r>
      <w:r>
        <w:t>”</w:t>
      </w:r>
      <w:r>
        <w:t>事项商议，根据询价情况原则上通过了与台州市教育印刷厂试合作一期的决定。</w:t>
      </w:r>
    </w:p>
    <w:p w:rsidR="000E7259" w:rsidRDefault="000E7259" w:rsidP="000E7259">
      <w:pPr>
        <w:ind w:firstLineChars="200" w:firstLine="420"/>
      </w:pPr>
      <w:r>
        <w:t>2.</w:t>
      </w:r>
      <w:r>
        <w:t>针对</w:t>
      </w:r>
      <w:r>
        <w:t>“</w:t>
      </w:r>
      <w:r>
        <w:t>活动购买物资无接收人员签字</w:t>
      </w:r>
      <w:r>
        <w:t>”</w:t>
      </w:r>
      <w:r>
        <w:t>问题的整改进展情况。</w:t>
      </w:r>
    </w:p>
    <w:p w:rsidR="000E7259" w:rsidRDefault="000E7259" w:rsidP="000E7259">
      <w:pPr>
        <w:ind w:firstLineChars="200" w:firstLine="420"/>
      </w:pPr>
      <w:r>
        <w:rPr>
          <w:rFonts w:hint="eastAsia"/>
        </w:rPr>
        <w:t>一是规范财务支出程序。召开主席办公会议研究制定《椒江区文学艺术界联合会规章制度汇编》并发文，完善区文联财务管理制度，规范财务支出流程，严格报销程序与管理，要求协会报销表格需协会负责人、经办人签字并盖章，按照规范进行。二是对现任出纳进行工作提示约谈，要求根据《椒江区文联财务管理制度》执行各项程序。</w:t>
      </w:r>
    </w:p>
    <w:p w:rsidR="000E7259" w:rsidRDefault="000E7259" w:rsidP="000E7259">
      <w:pPr>
        <w:ind w:firstLineChars="200" w:firstLine="420"/>
      </w:pPr>
      <w:r>
        <w:rPr>
          <w:rFonts w:hint="eastAsia"/>
        </w:rPr>
        <w:t>三、在“聚焦基层党组织领导班子和干部队伍建设情况”方面</w:t>
      </w:r>
    </w:p>
    <w:p w:rsidR="000E7259" w:rsidRDefault="000E7259" w:rsidP="000E7259">
      <w:pPr>
        <w:ind w:firstLineChars="200" w:firstLine="420"/>
      </w:pPr>
      <w:r>
        <w:rPr>
          <w:rFonts w:hint="eastAsia"/>
        </w:rPr>
        <w:t>（一）关于“规矩意识不强”问题的整改进展情况。</w:t>
      </w:r>
    </w:p>
    <w:p w:rsidR="000E7259" w:rsidRDefault="000E7259" w:rsidP="000E7259">
      <w:pPr>
        <w:ind w:firstLineChars="200" w:firstLine="420"/>
      </w:pPr>
      <w:r>
        <w:rPr>
          <w:rFonts w:hint="eastAsia"/>
        </w:rPr>
        <w:t>针对“‘三重一大’事项未经集体商议决定”问题的整改进展情况。</w:t>
      </w:r>
    </w:p>
    <w:p w:rsidR="000E7259" w:rsidRDefault="000E7259" w:rsidP="000E7259">
      <w:pPr>
        <w:ind w:firstLineChars="200" w:firstLine="420"/>
      </w:pPr>
      <w:r>
        <w:rPr>
          <w:rFonts w:hint="eastAsia"/>
        </w:rPr>
        <w:t>一是健全完善“三重一大”制度，抓好制度贯彻落实。召开主席办公会议研究制定《椒江区文学艺术界联合会规章制度汇编》并发文，针对“三重一大”事项，健全《椒江区文学艺术界联合会决策机制制度》《椒江区文联岗位职责分工制度》等制度，规定由主席办公会议决定区文联“三重一大”事项并邀请派驻第四纪检监察组参加。二是区文联党组撤销后，区文联以“台州市椒江区文学艺术界联合会”名义发文，做到严谨、规范，符合相关法律法规、方针政策和上级相关的文件精神。三是完善各项会议制度。</w:t>
      </w:r>
      <w:r>
        <w:t>7</w:t>
      </w:r>
      <w:r>
        <w:t>月</w:t>
      </w:r>
      <w:r>
        <w:t>26</w:t>
      </w:r>
      <w:r>
        <w:t>日，修订完善《椒江区文联全委会会议制度》《椒江区文联</w:t>
      </w:r>
      <w:r>
        <w:rPr>
          <w:rFonts w:hint="eastAsia"/>
        </w:rPr>
        <w:t>主席办公会议制度》《椒江区文联协会工作例会制度》《椒江区文联机关办公会议制度》，规定会议记录由办公室专人负责，各项会议的记录分开记录。四是严格执行《椒江区文联岗位职责分工制度》，由办公室专人负责本单位大事记记载，在记录文艺活动开展的同时，对主要领导调整、重大改革等情况进行记载。</w:t>
      </w:r>
    </w:p>
    <w:p w:rsidR="000E7259" w:rsidRDefault="000E7259" w:rsidP="000E7259">
      <w:pPr>
        <w:ind w:firstLineChars="200" w:firstLine="420"/>
      </w:pPr>
      <w:r>
        <w:rPr>
          <w:rFonts w:hint="eastAsia"/>
        </w:rPr>
        <w:t>（二）关于“党建带群建作用发挥不到位”问题的整改进展情况。</w:t>
      </w:r>
    </w:p>
    <w:p w:rsidR="000E7259" w:rsidRDefault="000E7259" w:rsidP="000E7259">
      <w:pPr>
        <w:ind w:firstLineChars="200" w:firstLine="420"/>
      </w:pPr>
      <w:r>
        <w:rPr>
          <w:rFonts w:hint="eastAsia"/>
        </w:rPr>
        <w:t>针对“党建带群建作用发挥不到位”问题的整改进展情况。</w:t>
      </w:r>
    </w:p>
    <w:p w:rsidR="000E7259" w:rsidRDefault="000E7259" w:rsidP="000E7259">
      <w:pPr>
        <w:ind w:firstLineChars="200" w:firstLine="420"/>
      </w:pPr>
      <w:r>
        <w:rPr>
          <w:rFonts w:hint="eastAsia"/>
        </w:rPr>
        <w:t>一是加强党建带群建的意识及动员指导力度。</w:t>
      </w:r>
      <w:r>
        <w:t>7</w:t>
      </w:r>
      <w:r>
        <w:t>月</w:t>
      </w:r>
      <w:r>
        <w:t>26</w:t>
      </w:r>
      <w:r>
        <w:t>日，制定完善《椒江区文联系统党建工作会议制度》，规定每年召集直属协会党建负责人召开文联系统党建工作会议，贯彻上级关于党建工作的有关精神、总结上一年度文联系统党建工作、部署下一年度文联系统党建工作。</w:t>
      </w:r>
      <w:r>
        <w:t>7</w:t>
      </w:r>
      <w:r>
        <w:t>月</w:t>
      </w:r>
      <w:r>
        <w:t>27</w:t>
      </w:r>
      <w:r>
        <w:t>日，召开文联系统党建工作会议暨深化改革推进会议，对区文联上半年党建工作进行总结并对下半年工作进行部署，要求协会加强党建带群建的意识和动员指导力度，围绕区委、区政府中心工作开展各项文艺活动，发挥党员文艺工作者先锋模范作用。二是明确党建指导员。明确</w:t>
      </w:r>
      <w:r>
        <w:t>5</w:t>
      </w:r>
      <w:r>
        <w:t>位同志作为文联</w:t>
      </w:r>
      <w:r>
        <w:rPr>
          <w:rFonts w:hint="eastAsia"/>
        </w:rPr>
        <w:t>社会组织党建工作指导员，分别联系相关文艺家协会，开展社会组织党建“双覆盖”工作。三是依托区委宣传部开展对协会的党建指导作用，发挥党建带群建的作用。</w:t>
      </w:r>
    </w:p>
    <w:p w:rsidR="000E7259" w:rsidRDefault="000E7259" w:rsidP="000E7259">
      <w:pPr>
        <w:ind w:firstLineChars="200" w:firstLine="420"/>
      </w:pPr>
      <w:r>
        <w:rPr>
          <w:rFonts w:hint="eastAsia"/>
        </w:rPr>
        <w:t>下一步，区文联将深入贯彻习近平新时代中国特色社会主义思想，深化整改落实，进一步巩固整改成果，以巡察整改成效促进文艺事业持续健康发展。</w:t>
      </w:r>
    </w:p>
    <w:p w:rsidR="000E7259" w:rsidRDefault="000E7259" w:rsidP="000E7259">
      <w:pPr>
        <w:ind w:firstLineChars="200" w:firstLine="420"/>
      </w:pPr>
      <w:r>
        <w:rPr>
          <w:rFonts w:hint="eastAsia"/>
        </w:rPr>
        <w:t>一是进一步抓整改到位。坚持目标不变、力度不减，对巡察整改工作紧抓不放。对已基本完成的整改任务，适时组织“回头看”，巩固整改成效；对已初见成效的整改工作，要长期坚持，紧盯不放；对正在整改的工作，要按照区委巡察组要求，积极抓紧整改。</w:t>
      </w:r>
    </w:p>
    <w:p w:rsidR="000E7259" w:rsidRDefault="000E7259" w:rsidP="000E7259">
      <w:pPr>
        <w:ind w:firstLineChars="200" w:firstLine="420"/>
      </w:pPr>
      <w:r>
        <w:rPr>
          <w:rFonts w:hint="eastAsia"/>
        </w:rPr>
        <w:t>二是进一步抓合力攻坚。严格执行整改方案，按照责任分工落实整改工作责任，加强整改工作的横向沟通和纵向协调，强化沟通协作，形成合力，发挥作用。强化整改工作的督促检查，严格落实整改工作台账，做到整改一个销号一个，扎实推进整改工作任务按期有效完成。</w:t>
      </w:r>
    </w:p>
    <w:p w:rsidR="000E7259" w:rsidRDefault="000E7259" w:rsidP="000E7259">
      <w:pPr>
        <w:ind w:firstLineChars="200" w:firstLine="420"/>
      </w:pPr>
      <w:r>
        <w:rPr>
          <w:rFonts w:hint="eastAsia"/>
        </w:rPr>
        <w:t>三是进一步抓建章立制。坚持立足长远、举一反三，针对巡察反馈的问题和意见，进一步强化权力制约和制度的规范，建立长效工作机制，坚持用制度管权、管事、管人、管物，固化整改工作成果，从源头上防止和杜绝各类违纪违法现象发生。</w:t>
      </w:r>
    </w:p>
    <w:p w:rsidR="000E7259" w:rsidRDefault="000E7259" w:rsidP="000E7259">
      <w:pPr>
        <w:ind w:firstLineChars="200" w:firstLine="420"/>
      </w:pPr>
      <w:r>
        <w:rPr>
          <w:rFonts w:hint="eastAsia"/>
        </w:rPr>
        <w:t>四是进一步抓责任落实。坚持党要管党、从严治党，严格落实班子主体责任，认真执行党风廉政建设责任制，加大党建在文艺事业中的引领作用，班子成员切实做到认识到位、监督到位、管理到位、把关到位、执行到位、问责到位，始终把党风廉政建设工作紧紧抓在手上，推动工作作风持续好转。</w:t>
      </w:r>
    </w:p>
    <w:p w:rsidR="000E7259" w:rsidRDefault="000E7259" w:rsidP="00E82BFA">
      <w:pPr>
        <w:jc w:val="right"/>
      </w:pPr>
      <w:r w:rsidRPr="00E82BFA">
        <w:rPr>
          <w:rFonts w:hint="eastAsia"/>
        </w:rPr>
        <w:t>台州市</w:t>
      </w:r>
      <w:r>
        <w:rPr>
          <w:rFonts w:hint="eastAsia"/>
        </w:rPr>
        <w:t>文联</w:t>
      </w:r>
      <w:r>
        <w:rPr>
          <w:rFonts w:hint="eastAsia"/>
        </w:rPr>
        <w:t>2021-9-30</w:t>
      </w:r>
    </w:p>
    <w:p w:rsidR="000E7259" w:rsidRDefault="000E7259" w:rsidP="00B82BF6">
      <w:pPr>
        <w:sectPr w:rsidR="000E7259" w:rsidSect="00B82BF6">
          <w:type w:val="continuous"/>
          <w:pgSz w:w="11906" w:h="16838"/>
          <w:pgMar w:top="1644" w:right="1236" w:bottom="1418" w:left="1814" w:header="851" w:footer="907" w:gutter="0"/>
          <w:pgNumType w:start="1"/>
          <w:cols w:space="720"/>
          <w:docGrid w:type="lines" w:linePitch="341" w:charSpace="2373"/>
        </w:sectPr>
      </w:pPr>
    </w:p>
    <w:p w:rsidR="00DD6F11" w:rsidRDefault="00DD6F11"/>
    <w:sectPr w:rsidR="00DD6F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7259"/>
    <w:rsid w:val="000E7259"/>
    <w:rsid w:val="00DD6F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72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72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870</Words>
  <Characters>4959</Characters>
  <Application>Microsoft Office Word</Application>
  <DocSecurity>0</DocSecurity>
  <Lines>41</Lines>
  <Paragraphs>11</Paragraphs>
  <ScaleCrop>false</ScaleCrop>
  <Company>Microsoft</Company>
  <LinksUpToDate>false</LinksUpToDate>
  <CharactersWithSpaces>5818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2022-08-02T06:37:00Z</dcterms:created>
</cp:coreProperties>
</file>