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44C2" w:rsidRDefault="000644C2" w:rsidP="002D5D07">
      <w:pPr>
        <w:pStyle w:val="1"/>
        <w:rPr>
          <w:rFonts w:hint="eastAsia"/>
        </w:rPr>
      </w:pPr>
      <w:r w:rsidRPr="002D5D07">
        <w:rPr>
          <w:rFonts w:hint="eastAsia"/>
        </w:rPr>
        <w:t>中国曲艺家协会五年（</w:t>
      </w:r>
      <w:r w:rsidRPr="002D5D07">
        <w:t>2012-2017）工作综述</w:t>
      </w:r>
    </w:p>
    <w:p w:rsidR="000644C2" w:rsidRDefault="000644C2" w:rsidP="000644C2">
      <w:pPr>
        <w:ind w:firstLineChars="200" w:firstLine="420"/>
      </w:pPr>
      <w:r>
        <w:rPr>
          <w:rFonts w:hint="eastAsia"/>
        </w:rPr>
        <w:t>党的十八大以来，在以习近平同志为核心的党中央坚强领导下，全党全国各族人民每时每刻都在创造着人类历史的一个又一个奇迹与壮举，奏响同心共筑中国梦的时代华章。广大曲艺工作者奋力投身这一历史征程当中，用智慧汗水、用行动担当抒写着这一伟大史诗。党的十八大胜利闭幕后不久，中国曲艺家协会第七次全国代表大会召开，从此，曲艺事业迎来了前所未有的艳阳天。习近平总书记在文艺工作座谈会和中国文联十大、中国作协九大开幕式上发表了重要讲话，在“一带一路”国际合作高峰论坛上向全世界推介了相声，令全国曲艺界倍加振奋、倍感温暖，决心为伟大时代、伟大民族、伟大人民说唱。功崇惟志，业广惟勤！七次曲代会以来的五年，在中宣部和中国文联的正确领导下，中国曲协团结引导广大曲艺家和曲艺工作者，坚持以人民为中心的创作导向，努力推出优秀作品，丰富人民精神世界，增强人民精神力量，为建设社会主义文化强国作出重要贡献。今天，全国曲艺界呈现出队伍大团结、创作大繁荣、事业大发展的喜人景象。</w:t>
      </w:r>
    </w:p>
    <w:p w:rsidR="000644C2" w:rsidRDefault="000644C2" w:rsidP="000644C2">
      <w:pPr>
        <w:ind w:firstLineChars="200" w:firstLine="420"/>
      </w:pPr>
      <w:r>
        <w:rPr>
          <w:rFonts w:hint="eastAsia"/>
        </w:rPr>
        <w:t>高擎民族精神的火炬</w:t>
      </w:r>
    </w:p>
    <w:p w:rsidR="000644C2" w:rsidRDefault="000644C2" w:rsidP="000644C2">
      <w:pPr>
        <w:ind w:firstLineChars="200" w:firstLine="420"/>
      </w:pPr>
      <w:r>
        <w:rPr>
          <w:rFonts w:hint="eastAsia"/>
        </w:rPr>
        <w:t>与祖国共命运，与人民心连心，与时代同奋进是曲艺界的优良传统，也是广大曲艺工作者的内心呼唤。在抗战胜利</w:t>
      </w:r>
      <w:r>
        <w:t>70</w:t>
      </w:r>
      <w:r>
        <w:t>周年之际，广大曲艺工作者创作了一大批记录峥嵘岁月、展现爱国豪情的优秀曲艺作品，评书《抗日英雄杨靖宇》</w:t>
      </w:r>
      <w:r>
        <w:t xml:space="preserve"> </w:t>
      </w:r>
      <w:r>
        <w:t>《铁马冰河入梦来》</w:t>
      </w:r>
      <w:r>
        <w:t xml:space="preserve"> </w:t>
      </w:r>
      <w:r>
        <w:t>，河南坠子《勿忘国耻》</w:t>
      </w:r>
      <w:r>
        <w:t xml:space="preserve"> </w:t>
      </w:r>
      <w:r>
        <w:t>《乔派往事》</w:t>
      </w:r>
      <w:r>
        <w:t xml:space="preserve"> </w:t>
      </w:r>
      <w:r>
        <w:t>，相声《嫂子颂》</w:t>
      </w:r>
      <w:r>
        <w:t xml:space="preserve"> </w:t>
      </w:r>
      <w:r>
        <w:t>，潞安大鼓《一个都不许死》</w:t>
      </w:r>
      <w:r>
        <w:t xml:space="preserve"> </w:t>
      </w:r>
      <w:r>
        <w:t>，单弦《审战俘》</w:t>
      </w:r>
      <w:r>
        <w:t xml:space="preserve"> </w:t>
      </w:r>
      <w:r>
        <w:t>，武乡鼓书《送子参军》等等，擎起了民族精神的火炬。五年来，爱国主义始终是广大曲艺工作者痴心不改的创作主题。新中国成立</w:t>
      </w:r>
      <w:r>
        <w:t>65</w:t>
      </w:r>
      <w:r>
        <w:t>周年、抗战胜利</w:t>
      </w:r>
      <w:r>
        <w:t>70</w:t>
      </w:r>
      <w:r>
        <w:t>周年、长征胜利</w:t>
      </w:r>
      <w:r>
        <w:t>80</w:t>
      </w:r>
      <w:r>
        <w:t>周年、建党</w:t>
      </w:r>
      <w:r>
        <w:t>95</w:t>
      </w:r>
      <w:r>
        <w:t>周年，在中</w:t>
      </w:r>
      <w:r>
        <w:rPr>
          <w:rFonts w:hint="eastAsia"/>
        </w:rPr>
        <w:t>国曲协精心组织下，上百位曲艺家聚焦革命历史题材和现实题材，从宏大历史着眼，从具体人和事入手，用百余部优秀作品，再现了党的光辉历史和丰功伟绩，热情地歌颂了革命、建设、改革各个历史时期中国人民的奋斗历程和取得的巨大成就，充分地表达了当代曲艺人的家国情怀，有力激发了广大人民群众的爱国热情。</w:t>
      </w:r>
    </w:p>
    <w:p w:rsidR="000644C2" w:rsidRDefault="000644C2" w:rsidP="000644C2">
      <w:pPr>
        <w:ind w:firstLineChars="200" w:firstLine="420"/>
      </w:pPr>
      <w:r>
        <w:rPr>
          <w:rFonts w:hint="eastAsia"/>
        </w:rPr>
        <w:t>倾情服务国家重大战略</w:t>
      </w:r>
    </w:p>
    <w:p w:rsidR="000644C2" w:rsidRDefault="000644C2" w:rsidP="000644C2">
      <w:pPr>
        <w:ind w:firstLineChars="200" w:firstLine="420"/>
      </w:pPr>
      <w:r>
        <w:rPr>
          <w:rFonts w:hint="eastAsia"/>
        </w:rPr>
        <w:t>围绕党和国家的大局服务，是曲艺人的自觉担当。“一带一路”战略构建起了当代中国与世界沟通联通畅通融通相通的和平之路、繁荣之路、创新之路、开放之路、文明之路。中国曲协组织优秀曲艺作家进行创作采风丝路行，探寻历史的遗迹，寻找感人的故事，创作出了单弦《梦想成真》</w:t>
      </w:r>
      <w:r>
        <w:t xml:space="preserve"> </w:t>
      </w:r>
      <w:r>
        <w:t>、快板《陇原新貌》等一批立在舞台、深受观众喜爱的曲艺作品。中华曲艺丝路行工程顺利推进，用曲艺这只中华传统艺术之舟，把和衷共济、和合共生等中华民族价值理念传播到</w:t>
      </w:r>
      <w:r>
        <w:t>“</w:t>
      </w:r>
      <w:r>
        <w:t>一带一路</w:t>
      </w:r>
      <w:r>
        <w:t>”</w:t>
      </w:r>
      <w:r>
        <w:t>沿线国家。</w:t>
      </w:r>
    </w:p>
    <w:p w:rsidR="000644C2" w:rsidRDefault="000644C2" w:rsidP="000644C2">
      <w:pPr>
        <w:ind w:firstLineChars="200" w:firstLine="420"/>
      </w:pPr>
      <w:r>
        <w:rPr>
          <w:rFonts w:hint="eastAsia"/>
        </w:rPr>
        <w:t>在全面建成小康社会决胜阶段，大力开展扶贫攻坚摆在了党和国家十分突出重要的位置。中国曲协大力实施曲艺星火工程，在四川南江、甘肃陇南、湖南祁东、陕西安塞、西藏拉萨，积极开展专题培训、爱心捐助、惠民演出、创编曲艺作品、组建带不走的曲艺队伍，用送文化、种文化、创文化助推贫困落后地区基层文化发展。在全国的舞台上，中国曲协精心组织温暖——甘肃省“双联”行动主题晚会，把扶贫攻坚的感人故事、成功经验用曲艺演绎出来，效果显著，曲艺人在精准扶贫、精准脱贫的道路上留下了令人注目的身影。</w:t>
      </w:r>
    </w:p>
    <w:p w:rsidR="000644C2" w:rsidRDefault="000644C2" w:rsidP="000644C2">
      <w:pPr>
        <w:ind w:firstLineChars="200" w:firstLine="420"/>
      </w:pPr>
      <w:r>
        <w:rPr>
          <w:rFonts w:hint="eastAsia"/>
        </w:rPr>
        <w:t>此外，在京津冀协同发展、长江经济带发展、东部率先发展、西部大开发、中部崛起、东北老工业基地振兴等关于国家富强、民族振兴、人民幸福的宏伟战略中，中国曲协组织广大曲艺工作者在采风创作、展演展示、研讨培训、宣传推广等方方面面，拿出的措施实实在在，用曲艺独具的艺术表现方式，收获了四两拨千斤的良好效果。</w:t>
      </w:r>
    </w:p>
    <w:p w:rsidR="000644C2" w:rsidRDefault="000644C2" w:rsidP="000644C2">
      <w:pPr>
        <w:ind w:firstLineChars="200" w:firstLine="420"/>
      </w:pPr>
      <w:r>
        <w:rPr>
          <w:rFonts w:hint="eastAsia"/>
        </w:rPr>
        <w:t>深情传递社会主义核心价值观</w:t>
      </w:r>
    </w:p>
    <w:p w:rsidR="000644C2" w:rsidRDefault="000644C2" w:rsidP="000644C2">
      <w:pPr>
        <w:ind w:firstLineChars="200" w:firstLine="420"/>
      </w:pPr>
      <w:r>
        <w:rPr>
          <w:rFonts w:hint="eastAsia"/>
        </w:rPr>
        <w:t>有道是“说书唱戏劝人方”</w:t>
      </w:r>
      <w:r>
        <w:t xml:space="preserve"> </w:t>
      </w:r>
      <w:r>
        <w:t>。曲艺具有劝人向上向善向美的天然品性。年逾古稀的著名评书表演艺术家田连元为了把全国道德模范金汉的事迹演绎得更加精彩，多次主动前往金汉所在单位北京人艺作面对面地采访，深入了解现场详细情况，最终将《好汉金汉》立体鲜活地呈现在舞台上，赢得了观众一致赞誉。像田连元一样，一批曲艺家演模范、学模范、做模范，用心用情创作了一部部展现榜样力量、弘扬社会主义核心价值观的优秀曲艺作品，生动传递了</w:t>
      </w:r>
      <w:r>
        <w:t>“</w:t>
      </w:r>
      <w:r>
        <w:t>国是家、勤为本、俭养德、诚立身、孝当先</w:t>
      </w:r>
      <w:r>
        <w:t>”</w:t>
      </w:r>
      <w:r>
        <w:t>的</w:t>
      </w:r>
      <w:r>
        <w:t>“</w:t>
      </w:r>
      <w:r>
        <w:t>我们的价值观</w:t>
      </w:r>
      <w:r>
        <w:t xml:space="preserve">” </w:t>
      </w:r>
      <w:r>
        <w:t>，深情讲述了助人为乐、见义勇为、诚实守信、</w:t>
      </w:r>
      <w:r>
        <w:rPr>
          <w:rFonts w:hint="eastAsia"/>
        </w:rPr>
        <w:t>敬业奉献、孝老爱亲的全国道德模范故事，感染感动了亿万观众。为了给更广大人民群众送去欢笑、送去温暖、送去力量，中国曲艺牡丹奖艺术团、中国曲协文艺志愿服务团，坚持深入生产生活第一线，五年来以平均每月</w:t>
      </w:r>
      <w:r>
        <w:t>2</w:t>
      </w:r>
      <w:r>
        <w:t>场的速度送欢笑到基层，曲艺人走进边防哨所，走进千里麦田，走进厂矿车间，走进课堂校园，让盛开的牡丹之花温润了百姓心田。通过深入基层演出，社会主义核心价值观和中华优秀传统文化搭乘欢歌笑语实现了靠墙落地。</w:t>
      </w:r>
    </w:p>
    <w:p w:rsidR="000644C2" w:rsidRDefault="000644C2" w:rsidP="000644C2">
      <w:pPr>
        <w:ind w:firstLineChars="200" w:firstLine="420"/>
      </w:pPr>
      <w:r>
        <w:rPr>
          <w:rFonts w:hint="eastAsia"/>
        </w:rPr>
        <w:t>大力推出优秀作品和优秀人才</w:t>
      </w:r>
    </w:p>
    <w:p w:rsidR="000644C2" w:rsidRDefault="000644C2" w:rsidP="000644C2">
      <w:pPr>
        <w:ind w:firstLineChars="200" w:firstLine="420"/>
      </w:pPr>
      <w:r>
        <w:rPr>
          <w:rFonts w:hint="eastAsia"/>
        </w:rPr>
        <w:t>作品和人才是曲艺事业繁荣发展的根本。“出人、出书、走正路”是老一辈无产阶级革命家陈云同志的殷殷嘱托。中国曲艺牡丹奖在奖项设置、评审标准、传播推广等方面不断改革创新，既看作品，也重人品，激励新人新作的导向性、牵引性和带动性不断增强，相声《满腹经纶》</w:t>
      </w:r>
      <w:r>
        <w:t xml:space="preserve"> </w:t>
      </w:r>
      <w:r>
        <w:t>，小品《社区民警于三快》</w:t>
      </w:r>
      <w:r>
        <w:t xml:space="preserve"> </w:t>
      </w:r>
      <w:r>
        <w:t>《阿峰其人》</w:t>
      </w:r>
      <w:r>
        <w:t xml:space="preserve"> </w:t>
      </w:r>
      <w:r>
        <w:t>，大同数来宝《你幸福吗》</w:t>
      </w:r>
      <w:r>
        <w:t xml:space="preserve"> </w:t>
      </w:r>
      <w:r>
        <w:t>，谐剧《麻将人生》等一批立得住、传得开、留得下的优秀作品应运而生。以中国曲艺节为代表，全国相声小品优秀节目展演、全国少数民族曲艺展演、全国少儿曲艺展演、西部优秀曲艺节目展演、中部六省曲艺展演、宝</w:t>
      </w:r>
      <w:r>
        <w:rPr>
          <w:rFonts w:hint="eastAsia"/>
        </w:rPr>
        <w:t>丰马街书会优秀曲艺节目展演、“岳池杯”曲艺之乡展演、“武清·李润杰杯”快板书展演、“走马杯”讲好中国故事曲艺展演、河南坠子大会等各种展演展示定期举办，在激活传统曲种、发现曲艺新秀方面作用凸显。</w:t>
      </w:r>
    </w:p>
    <w:p w:rsidR="000644C2" w:rsidRDefault="000644C2" w:rsidP="000644C2">
      <w:pPr>
        <w:ind w:firstLineChars="200" w:firstLine="420"/>
      </w:pPr>
      <w:r>
        <w:rPr>
          <w:rFonts w:hint="eastAsia"/>
        </w:rPr>
        <w:t>创作是曲艺前行的推进器，作品是曲艺家安身立命之本，中国曲协牢牢把握这一点，全国曲艺创作高级研修班分别在昆明、重庆、成都、大同留下烙印，坚持名家授课，坚持学员稳定，坚持作品入班，坚持现场过稿，坚持立在台上，</w:t>
      </w:r>
      <w:r>
        <w:t xml:space="preserve"> 230</w:t>
      </w:r>
      <w:r>
        <w:t>位执着创作、安心创作、擅长创作的曲艺作者受益匪浅。通过持续打造全国优秀曲艺作品年度评选、</w:t>
      </w:r>
      <w:r>
        <w:t>“</w:t>
      </w:r>
      <w:r>
        <w:t>包公杯</w:t>
      </w:r>
      <w:r>
        <w:t>”</w:t>
      </w:r>
      <w:r>
        <w:t>反腐倡廉曲艺作品征集、中国精神</w:t>
      </w:r>
      <w:r>
        <w:t>·</w:t>
      </w:r>
      <w:r>
        <w:t>中国梦优秀曲艺作品征集、</w:t>
      </w:r>
      <w:r>
        <w:t>“</w:t>
      </w:r>
      <w:r>
        <w:t>南开杯</w:t>
      </w:r>
      <w:r>
        <w:t>”</w:t>
      </w:r>
      <w:r>
        <w:t>相声新作品推选、</w:t>
      </w:r>
      <w:r>
        <w:t>“</w:t>
      </w:r>
      <w:r>
        <w:t>南山杯</w:t>
      </w:r>
      <w:r>
        <w:t>”</w:t>
      </w:r>
      <w:r>
        <w:t>曲艺新人新作展演、</w:t>
      </w:r>
      <w:r>
        <w:t>“</w:t>
      </w:r>
      <w:r>
        <w:t>西岗杯</w:t>
      </w:r>
      <w:r>
        <w:t>”</w:t>
      </w:r>
      <w:r>
        <w:t>相声新人新作推选等各种作品孵化平台，撬动了全国曲艺创作，曲艺作家、小剧场演员、</w:t>
      </w:r>
      <w:r>
        <w:rPr>
          <w:rFonts w:hint="eastAsia"/>
        </w:rPr>
        <w:t>职业创作团队、网络写手、业余爱好者广泛参与，云集了</w:t>
      </w:r>
      <w:r>
        <w:t>5000</w:t>
      </w:r>
      <w:r>
        <w:t>余部曲艺作品，中篇苏州弹词《孙武与胜玉》</w:t>
      </w:r>
      <w:r>
        <w:t xml:space="preserve"> </w:t>
      </w:r>
      <w:r>
        <w:t>、故事《生命的起飞》</w:t>
      </w:r>
      <w:r>
        <w:t xml:space="preserve"> </w:t>
      </w:r>
      <w:r>
        <w:t>、二人转《清心汤》</w:t>
      </w:r>
      <w:r>
        <w:t xml:space="preserve"> </w:t>
      </w:r>
      <w:r>
        <w:t>、数来宝《文明猴儿》</w:t>
      </w:r>
      <w:r>
        <w:t xml:space="preserve"> </w:t>
      </w:r>
      <w:r>
        <w:t>、相声《糊涂圈儿》等一批曲艺佳作涌现。</w:t>
      </w:r>
    </w:p>
    <w:p w:rsidR="000644C2" w:rsidRDefault="000644C2" w:rsidP="000644C2">
      <w:pPr>
        <w:ind w:firstLineChars="200" w:firstLine="420"/>
      </w:pPr>
      <w:r>
        <w:rPr>
          <w:rFonts w:hint="eastAsia"/>
        </w:rPr>
        <w:t>艺术要发展，必须打造一批行业领军人物和代表性人物。积极探求人才培养有效模式，大力实施牡丹绽放——曲艺英才培育行动，采取资金支持、专家指导、演出交流、研讨培训、宣传推介、汇报展演等多种方式，对</w:t>
      </w:r>
      <w:r>
        <w:t>10</w:t>
      </w:r>
      <w:r>
        <w:t>名优秀青年牡丹奖获得者进行重点跟踪培养，他们的艺术水平和道德水准得到显著提高，在业界树立了良好的口碑和展现了较大的影响力。这些平台、载体和举措对于曲艺精品和人才的竞相涌现起到了不可替代的重要作用。</w:t>
      </w:r>
    </w:p>
    <w:p w:rsidR="000644C2" w:rsidRDefault="000644C2" w:rsidP="000644C2">
      <w:pPr>
        <w:ind w:firstLineChars="200" w:firstLine="420"/>
      </w:pPr>
      <w:r>
        <w:rPr>
          <w:rFonts w:hint="eastAsia"/>
        </w:rPr>
        <w:t>五年来，一幕幕异彩纷呈的展演，一篇篇荡气回肠的作品，一批批破茧而出的新秀，正是中国曲协把握正确导向、狠抓作品和人才的出色答卷。</w:t>
      </w:r>
    </w:p>
    <w:p w:rsidR="000644C2" w:rsidRDefault="000644C2" w:rsidP="000644C2">
      <w:pPr>
        <w:ind w:firstLineChars="200" w:firstLine="420"/>
      </w:pPr>
      <w:r>
        <w:rPr>
          <w:rFonts w:hint="eastAsia"/>
        </w:rPr>
        <w:t>筑牢曲艺科学发展之基</w:t>
      </w:r>
    </w:p>
    <w:p w:rsidR="000644C2" w:rsidRDefault="000644C2" w:rsidP="000644C2">
      <w:pPr>
        <w:ind w:firstLineChars="200" w:firstLine="420"/>
      </w:pPr>
      <w:r>
        <w:rPr>
          <w:rFonts w:hint="eastAsia"/>
        </w:rPr>
        <w:t>学术研究、理论评论、宣传舆论是曲艺事业可持续发展的重要基石。五年来，中国曲艺发展史上第一个中国曲艺艺术研究基金设立，成为加强曲艺理论学术建设的有力载体。首部大型曲艺文献纪录片《曲艺辙痕》在央视热播，引发观众热议，也为曲艺留下了宝贵历史资料；围绕中国梦、五大发展理念、社会主义核心价值观、少数民族曲艺事业、东北二人转、都市曲艺、曲艺生态等事关全局的重大问题，召开不同规模层次的座谈会研讨会评介会</w:t>
      </w:r>
      <w:r>
        <w:t>100</w:t>
      </w:r>
      <w:r>
        <w:t>多次；围绕曲艺的自觉与自信、责任与担当，动员和组织中国曲艺高峰（柯桥）论坛，广泛邀约全国曲艺理论评论工作者，推</w:t>
      </w:r>
      <w:r>
        <w:rPr>
          <w:rFonts w:hint="eastAsia"/>
        </w:rPr>
        <w:t>出了</w:t>
      </w:r>
      <w:r>
        <w:t>100</w:t>
      </w:r>
      <w:r>
        <w:t>余篇具有理论深度、历史厚度、时代高度的曲艺学术理论文章。</w:t>
      </w:r>
    </w:p>
    <w:p w:rsidR="000644C2" w:rsidRDefault="000644C2" w:rsidP="000644C2">
      <w:pPr>
        <w:ind w:firstLineChars="200" w:firstLine="420"/>
      </w:pPr>
      <w:r>
        <w:rPr>
          <w:rFonts w:hint="eastAsia"/>
        </w:rPr>
        <w:t>面对曲艺在学科目录和专业目录的双重缺失，中国曲协迎难而上，主动作为，致力于构建以马克思主义为指导的中国特色曲艺学。与辽宁科技大学开展战略合作，共同开发高等教育曲艺类本科专业教材；全国高等院校曲艺教育峰会每年举办一届，曲艺教育界群贤毕至，成立全国高等院校曲艺教育联盟，连续发出关于推进曲艺学科建设的倡议，姜昆代表曲艺界连续三年在全国政协会议上提出设立曲艺学科的提案，进一步明确了曲艺学科建设的科学思路和可行路径。合抱之木，生于毫末；九层之台，起于垒土。通过持续努力、久久为功，曲艺理论评论工作一定能够迈上新台阶，曲艺学科设立指日可待。</w:t>
      </w:r>
    </w:p>
    <w:p w:rsidR="000644C2" w:rsidRDefault="000644C2" w:rsidP="000644C2">
      <w:pPr>
        <w:ind w:firstLineChars="200" w:firstLine="420"/>
      </w:pPr>
      <w:r>
        <w:rPr>
          <w:rFonts w:hint="eastAsia"/>
        </w:rPr>
        <w:t>积极拓展对外和对港澳台民间文化交流渠道</w:t>
      </w:r>
    </w:p>
    <w:p w:rsidR="000644C2" w:rsidRDefault="000644C2" w:rsidP="000644C2">
      <w:pPr>
        <w:ind w:firstLineChars="200" w:firstLine="420"/>
      </w:pPr>
      <w:r>
        <w:rPr>
          <w:rFonts w:hint="eastAsia"/>
        </w:rPr>
        <w:t>讲好中国故事，弘扬中国价值，传播中国声音是曲艺承担的庄严使命。五年来，以中华曲艺海外行这一龙头工程为牵引，中华曲韵漂洋过海，在全球</w:t>
      </w:r>
      <w:r>
        <w:t>5</w:t>
      </w:r>
      <w:r>
        <w:t>个大洲近</w:t>
      </w:r>
      <w:r>
        <w:t>20</w:t>
      </w:r>
      <w:r>
        <w:t>个国家激情唱响，针对国外受众的文化和审美特点，精心安排展演节目，精彩地展示了中华曲艺艺术的独特魅力，在海外主流社会、艺术界、华人社团、媒体等产生积极反响，建起了中华曲艺的海外</w:t>
      </w:r>
      <w:r>
        <w:t>“</w:t>
      </w:r>
      <w:r>
        <w:t>朋友圈</w:t>
      </w:r>
      <w:r>
        <w:t xml:space="preserve">” </w:t>
      </w:r>
      <w:r>
        <w:t>、</w:t>
      </w:r>
      <w:r>
        <w:t>“</w:t>
      </w:r>
      <w:r>
        <w:t>粉丝团</w:t>
      </w:r>
      <w:r>
        <w:t xml:space="preserve">” </w:t>
      </w:r>
      <w:r>
        <w:t>。先后与法国巴黎中国文化中心、德国柏林中国文化中心、新西兰七彩中国文化传媒集团、新加坡华族文化节总工委会签订长期合作协议，打造巴黎中国曲艺节、德国中国曲艺周、新西兰</w:t>
      </w:r>
      <w:r>
        <w:rPr>
          <w:rFonts w:hint="eastAsia"/>
        </w:rPr>
        <w:t>“七彩中国欢歌笑语”</w:t>
      </w:r>
      <w:r>
        <w:t xml:space="preserve"> </w:t>
      </w:r>
      <w:r>
        <w:t>、新加坡</w:t>
      </w:r>
      <w:r>
        <w:t>“</w:t>
      </w:r>
      <w:r>
        <w:t>中国曲艺精品展演</w:t>
      </w:r>
      <w:r>
        <w:t>”</w:t>
      </w:r>
      <w:r>
        <w:t>等品牌活动。中国曲协坚持</w:t>
      </w:r>
      <w:r>
        <w:t>“</w:t>
      </w:r>
      <w:r>
        <w:t>走出去</w:t>
      </w:r>
      <w:r>
        <w:t>”</w:t>
      </w:r>
      <w:r>
        <w:t>与</w:t>
      </w:r>
      <w:r>
        <w:t>“</w:t>
      </w:r>
      <w:r>
        <w:t>请进来</w:t>
      </w:r>
      <w:r>
        <w:t>”</w:t>
      </w:r>
      <w:r>
        <w:t>相结合，邀请美国、法国、德国、日本、加拿大、乌克兰、新加坡等</w:t>
      </w:r>
      <w:r>
        <w:t>10</w:t>
      </w:r>
      <w:r>
        <w:t>多个国家的近百位艺术家及其团队来华参观访问、考察交流、鉴赏演出、展演展示。充分发挥中华曲艺的主场优势，精心举办国际幽默艺术周，用欢笑连接世界，不断提升中华曲艺在国际文化交流合作中的话语权和主导权。持续开展与港澳台地区文化交流，主打</w:t>
      </w:r>
      <w:r>
        <w:t>“</w:t>
      </w:r>
      <w:r>
        <w:t>青年牌</w:t>
      </w:r>
      <w:r>
        <w:t xml:space="preserve">” </w:t>
      </w:r>
      <w:r>
        <w:t>、</w:t>
      </w:r>
      <w:r>
        <w:t>“</w:t>
      </w:r>
      <w:r>
        <w:t>亲情牌</w:t>
      </w:r>
      <w:r>
        <w:t xml:space="preserve">” </w:t>
      </w:r>
      <w:r>
        <w:t>，海峡两岸曲艺欢乐汇、中华曲艺情港澳展演深化了海峡两岸暨香港、澳门地区的曲艺交流活动，内地与港澳</w:t>
      </w:r>
      <w:r>
        <w:rPr>
          <w:rFonts w:hint="eastAsia"/>
        </w:rPr>
        <w:t>、大陆与台湾的曲艺工作者以艺会友、以文会友，共叙中华民族情、共筑中华振兴梦，进一步强化了中华儿女文化同源、民族同根的认同感和归属感。</w:t>
      </w:r>
    </w:p>
    <w:p w:rsidR="000644C2" w:rsidRDefault="000644C2" w:rsidP="000644C2">
      <w:pPr>
        <w:ind w:firstLineChars="200" w:firstLine="420"/>
      </w:pPr>
      <w:r>
        <w:rPr>
          <w:rFonts w:hint="eastAsia"/>
        </w:rPr>
        <w:t>切实发挥行业建设中的主导作用</w:t>
      </w:r>
    </w:p>
    <w:p w:rsidR="000644C2" w:rsidRDefault="000644C2" w:rsidP="000644C2">
      <w:pPr>
        <w:ind w:firstLineChars="200" w:firstLine="420"/>
      </w:pPr>
      <w:r>
        <w:rPr>
          <w:rFonts w:hint="eastAsia"/>
        </w:rPr>
        <w:t>在行业建设中发挥主导作用是中央赋予文联组织的新定位新要求。中国曲协始终以教育培养凝聚引导广大曲艺工作者，带好曲艺队伍为主要职责。中国曲协团体会员和个人会员数量稳步增长，会员发展进一步向新曲艺组织、新曲艺群体和基层创作一线倾斜。五年来，公安曲协、新疆生产建设兵团曲协、新疆曲协成为新的团体会员，</w:t>
      </w:r>
      <w:r>
        <w:t xml:space="preserve"> 14</w:t>
      </w:r>
      <w:r>
        <w:t>个团体会员单位顺利实现新老交替，新增个人会员</w:t>
      </w:r>
      <w:r>
        <w:t>1810</w:t>
      </w:r>
      <w:r>
        <w:t>名，新增港澳台会员</w:t>
      </w:r>
      <w:r>
        <w:t>16</w:t>
      </w:r>
      <w:r>
        <w:t>人，台湾地区会员实现零的突破。目前，中国曲协会员达</w:t>
      </w:r>
      <w:r>
        <w:t>6246</w:t>
      </w:r>
      <w:r>
        <w:t>人，</w:t>
      </w:r>
      <w:r>
        <w:t>35</w:t>
      </w:r>
      <w:r>
        <w:t>岁以下青年会员占比为</w:t>
      </w:r>
      <w:r>
        <w:t>8.8%</w:t>
      </w:r>
      <w:r>
        <w:t>，新曲艺群体会员占比为</w:t>
      </w:r>
      <w:r>
        <w:t>17.5%</w:t>
      </w:r>
      <w:r>
        <w:t>。</w:t>
      </w:r>
    </w:p>
    <w:p w:rsidR="000644C2" w:rsidRDefault="000644C2" w:rsidP="000644C2">
      <w:pPr>
        <w:ind w:firstLineChars="200" w:firstLine="420"/>
      </w:pPr>
      <w:r>
        <w:rPr>
          <w:rFonts w:hint="eastAsia"/>
        </w:rPr>
        <w:t>中国曲协积极探索行业建设新途径，努力发挥主导作用。以行风建设为突破口，召开纪念骆玉笙、韩起祥、马三立、高元钧等老一辈曲艺家系列活动，大力实施曲艺名家风采工程，</w:t>
      </w:r>
      <w:r>
        <w:t xml:space="preserve"> </w:t>
      </w:r>
      <w:r>
        <w:t>《吴宗锡评弹艺文选》</w:t>
      </w:r>
      <w:r>
        <w:t xml:space="preserve"> </w:t>
      </w:r>
      <w:r>
        <w:t>《蕉雪堂曲文集》</w:t>
      </w:r>
      <w:r>
        <w:t xml:space="preserve"> </w:t>
      </w:r>
      <w:r>
        <w:t>《黄枫山东快书选集》《薛宝琨曲艺文选》等相继出版，为老艺术家树碑立传，弘扬他们德艺双馨的品质。中国曲协率先出台《中国曲艺工作者行为守则》和配套实施办法，率先成立行风建设委员会，进一步规范职业行为、树立行业形象、处置失德行为，初步构建起守则立规、办法惩戒、委员会监督三管齐下的加强行业自律新模式。众多曲艺家和曲</w:t>
      </w:r>
      <w:r>
        <w:rPr>
          <w:rFonts w:hint="eastAsia"/>
        </w:rPr>
        <w:t>艺小剧场从业人员纷纷表态支持，广大曲艺工作者竞相传播。以行业教育为重点，中国曲协会员和中青年曲艺骨干的轮训力度空前，举办深入学习贯彻习近平总书记文艺工作座谈会重要讲话精神专题研讨班</w:t>
      </w:r>
      <w:r>
        <w:t>21</w:t>
      </w:r>
      <w:r>
        <w:t>期，率先实现了曲协会员全部轮训一遍的目标。以做好行业服务管理为抓手，切实加强中国曲协专业艺委会建设和管理，成立了全国曲艺小剧场艺术指导委员会，实施曲艺名家新秀志愿服务行动，加强对体制外曲艺工作者的团结和引导。编印《曲艺维权手册》</w:t>
      </w:r>
      <w:r>
        <w:t xml:space="preserve"> </w:t>
      </w:r>
      <w:r>
        <w:t>，创办《曲艺维权通讯》</w:t>
      </w:r>
      <w:r>
        <w:t xml:space="preserve"> </w:t>
      </w:r>
      <w:r>
        <w:t>，制定《曲艺作品著作权许可使用合同》</w:t>
      </w:r>
      <w:r>
        <w:t xml:space="preserve"> </w:t>
      </w:r>
      <w:r>
        <w:t>《授权确认书》和《曲艺演出合同》等合</w:t>
      </w:r>
      <w:r>
        <w:rPr>
          <w:rFonts w:hint="eastAsia"/>
        </w:rPr>
        <w:t>同范本，设立曲艺维权基金，维护曲艺工作者合法权益。注重发挥中国曲艺之乡、中国曲艺名城、中国曲协创作培训教育基地的辐射带动作用，调动地方党委政府积极性，为广大基层曲艺工作者提供广阔舞台和发展空间。中国曲协通过切实履行团结引导、联络协调、服务管理、自律维权等各项职能，重心下移，扩大覆盖，延伸手臂，在行业建设中发挥主导作用日益凸显。</w:t>
      </w:r>
    </w:p>
    <w:p w:rsidR="000644C2" w:rsidRDefault="000644C2" w:rsidP="000644C2">
      <w:pPr>
        <w:ind w:firstLineChars="200" w:firstLine="420"/>
      </w:pPr>
      <w:r>
        <w:rPr>
          <w:rFonts w:hint="eastAsia"/>
        </w:rPr>
        <w:t>七次曲代会以来，中国文联曲艺艺术中心成立并确定了“研究、咨询、传播、服务”的职能定位，《曲艺》杂志社成功转企改制，活力增强、实力壮大，核心生产力进一步提高，形成了中国曲协“一体两翼”协同发展格局。中国曲协通过大力加强内部建设，不断改进工作机制、方法和作风，取得了切切实实的成效，努力建设成为广大曲艺工作者的温馨和谐之家。</w:t>
      </w:r>
    </w:p>
    <w:p w:rsidR="000644C2" w:rsidRDefault="000644C2" w:rsidP="000644C2">
      <w:pPr>
        <w:ind w:firstLineChars="200" w:firstLine="420"/>
        <w:rPr>
          <w:rFonts w:hint="eastAsia"/>
        </w:rPr>
      </w:pPr>
      <w:r>
        <w:rPr>
          <w:rFonts w:hint="eastAsia"/>
        </w:rPr>
        <w:t>登泰山而览群岳，则冈峦之本末可知也！回顾过去，曲艺界呈现一派事业繁荣的亮丽图景，展望未来，我们深知职责的神圣，使命的光荣。中国曲协团结带领广大曲艺家和曲艺工作者，将不忘初心、坚守正道，奋发有为、继续前行，在姹紫嫣红的艺术百花园中彰显曲艺的自信与从容，以良好的精神状态和更加优异的成绩迎接党的十九大胜利召开，谱写繁荣发展社会主义曲艺事业的新篇章！</w:t>
      </w:r>
    </w:p>
    <w:p w:rsidR="000644C2" w:rsidRDefault="000644C2" w:rsidP="002D5D07">
      <w:pPr>
        <w:ind w:firstLine="420"/>
        <w:jc w:val="right"/>
        <w:rPr>
          <w:rFonts w:hint="eastAsia"/>
        </w:rPr>
      </w:pPr>
      <w:r w:rsidRPr="002D5D07">
        <w:rPr>
          <w:rFonts w:hint="eastAsia"/>
        </w:rPr>
        <w:t>中国艺术报</w:t>
      </w:r>
      <w:smartTag w:uri="urn:schemas-microsoft-com:office:smarttags" w:element="chsdate">
        <w:smartTagPr>
          <w:attr w:name="IsROCDate" w:val="False"/>
          <w:attr w:name="IsLunarDate" w:val="False"/>
          <w:attr w:name="Day" w:val="19"/>
          <w:attr w:name="Month" w:val="7"/>
          <w:attr w:name="Year" w:val="2017"/>
        </w:smartTagPr>
        <w:r>
          <w:rPr>
            <w:rFonts w:hint="eastAsia"/>
          </w:rPr>
          <w:t>2017-7-19</w:t>
        </w:r>
      </w:smartTag>
    </w:p>
    <w:p w:rsidR="000644C2" w:rsidRDefault="000644C2" w:rsidP="00CB48B5">
      <w:pPr>
        <w:sectPr w:rsidR="000644C2" w:rsidSect="00CB48B5">
          <w:type w:val="continuous"/>
          <w:pgSz w:w="11906" w:h="16838" w:code="9"/>
          <w:pgMar w:top="1644" w:right="1236" w:bottom="1418" w:left="1814" w:header="851" w:footer="907" w:gutter="0"/>
          <w:pgNumType w:start="1"/>
          <w:cols w:space="425"/>
          <w:docGrid w:type="lines" w:linePitch="341" w:charSpace="2373"/>
        </w:sectPr>
      </w:pPr>
    </w:p>
    <w:p w:rsidR="00B371C2" w:rsidRDefault="00B371C2"/>
    <w:sectPr w:rsidR="00B371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44C2"/>
    <w:rsid w:val="000644C2"/>
    <w:rsid w:val="00B371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644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644C2"/>
    <w:rPr>
      <w:rFonts w:ascii="黑体" w:eastAsia="黑体" w:hAnsi="宋体" w:cs="Times New Roman"/>
      <w:b/>
      <w:kern w:val="36"/>
      <w:sz w:val="32"/>
      <w:szCs w:val="32"/>
    </w:rPr>
  </w:style>
  <w:style w:type="paragraph" w:customStyle="1" w:styleId="Char2CharCharChar">
    <w:name w:val="Char2 Char Char Char"/>
    <w:basedOn w:val="a"/>
    <w:autoRedefine/>
    <w:rsid w:val="000644C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801</Words>
  <Characters>4567</Characters>
  <Application>Microsoft Office Word</Application>
  <DocSecurity>0</DocSecurity>
  <Lines>38</Lines>
  <Paragraphs>10</Paragraphs>
  <ScaleCrop>false</ScaleCrop>
  <Company/>
  <LinksUpToDate>false</LinksUpToDate>
  <CharactersWithSpaces>5358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2022-08-05T02:22:00Z</dcterms:created>
</cp:coreProperties>
</file>