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6E9" w:rsidRDefault="00C306E9" w:rsidP="008E1F6E">
      <w:pPr>
        <w:pStyle w:val="1"/>
        <w:rPr>
          <w:rFonts w:hint="eastAsia"/>
        </w:rPr>
      </w:pPr>
      <w:r w:rsidRPr="008E1F6E">
        <w:rPr>
          <w:rFonts w:hint="eastAsia"/>
        </w:rPr>
        <w:t>遂宁市文联五年工作综述</w:t>
      </w:r>
    </w:p>
    <w:p w:rsidR="00C306E9" w:rsidRDefault="00C306E9" w:rsidP="00C306E9">
      <w:pPr>
        <w:ind w:firstLineChars="200" w:firstLine="420"/>
      </w:pPr>
      <w:r>
        <w:t>2012</w:t>
      </w:r>
      <w:r>
        <w:t>年，遂宁市被命名为全国首个、目前唯一以地市级命名的</w:t>
      </w:r>
      <w:r>
        <w:t>“</w:t>
      </w:r>
      <w:r>
        <w:t>中国曲艺之乡</w:t>
      </w:r>
      <w:r>
        <w:t>”</w:t>
      </w:r>
      <w:r>
        <w:t>；</w:t>
      </w:r>
    </w:p>
    <w:p w:rsidR="00C306E9" w:rsidRDefault="00C306E9" w:rsidP="00C306E9">
      <w:pPr>
        <w:ind w:firstLineChars="200" w:firstLine="420"/>
      </w:pPr>
      <w:r>
        <w:t>2013</w:t>
      </w:r>
      <w:r>
        <w:t>年，遂宁市文联被中国文联评为四川省唯一先进集体；</w:t>
      </w:r>
    </w:p>
    <w:p w:rsidR="00C306E9" w:rsidRDefault="00C306E9" w:rsidP="00C306E9">
      <w:pPr>
        <w:ind w:firstLineChars="200" w:firstLine="420"/>
      </w:pPr>
      <w:r>
        <w:t>2015</w:t>
      </w:r>
      <w:r>
        <w:t>年，遂宁杂技《青花瓷》荣登央视春晚；</w:t>
      </w:r>
    </w:p>
    <w:p w:rsidR="00C306E9" w:rsidRDefault="00C306E9" w:rsidP="00C306E9">
      <w:pPr>
        <w:ind w:firstLineChars="200" w:firstLine="420"/>
      </w:pPr>
      <w:r>
        <w:t>2016</w:t>
      </w:r>
      <w:r>
        <w:t>年，曾擎、童飞、蒲小林成为建市以来首次参加全国文代会、作代会的遂宁代表</w:t>
      </w:r>
      <w:r>
        <w:t>……</w:t>
      </w:r>
    </w:p>
    <w:p w:rsidR="00C306E9" w:rsidRDefault="00C306E9" w:rsidP="00C306E9">
      <w:pPr>
        <w:ind w:firstLineChars="200" w:firstLine="420"/>
      </w:pPr>
      <w:r>
        <w:t>5</w:t>
      </w:r>
      <w:r>
        <w:t>年来，市文联团结带领广大文艺工作者，扎根基层、开拓创新，卓有成效地开展工作，在遂宁经济、社会发展的壮美画卷中，描绘了浓墨重彩的文艺篇章。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扎根基层唱响主旋律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让群众尽享文化芬芳之果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文艺创作要接地气、要创新、要描写新时代，就必须扎根基层。</w:t>
      </w:r>
      <w:r>
        <w:t>5</w:t>
      </w:r>
      <w:r>
        <w:t>年来，市文联组织广大文艺工作者深入基层，在丰富多彩的人民生活中收集素材、激发灵感，拓展了文艺创作的题材内容，展示出遂宁人民协力谱写中国梦遂宁篇章的崭新面貌。</w:t>
      </w:r>
    </w:p>
    <w:p w:rsidR="00C306E9" w:rsidRDefault="00C306E9" w:rsidP="00C306E9">
      <w:pPr>
        <w:ind w:firstLineChars="200" w:firstLine="420"/>
      </w:pPr>
      <w:r>
        <w:t>5</w:t>
      </w:r>
      <w:r>
        <w:t>年来，一系列精彩丰富的文化活动在遂宁大地涌现，触动着时代发展的脉搏，全民唱响了时代主旋律。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市文联围绕“中国梦”、社会主义核心价值观宣传、创建全国文明城市、廉政建设、省运会、建市</w:t>
      </w:r>
      <w:r>
        <w:t>30</w:t>
      </w:r>
      <w:r>
        <w:t>周年等重大主题，组织开展了展赛系列活动。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文化发展，最根本的是让百姓受惠。</w:t>
      </w:r>
      <w:r>
        <w:t>5</w:t>
      </w:r>
      <w:r>
        <w:t>年来，遂宁将文艺惠民的重点向最基层倾斜，特别是向基层单位、偏远乡镇延伸：市级文艺协会结对帮扶</w:t>
      </w:r>
      <w:r>
        <w:t>33</w:t>
      </w:r>
      <w:r>
        <w:t>个基层文化单位，与</w:t>
      </w:r>
      <w:r>
        <w:t>30</w:t>
      </w:r>
      <w:r>
        <w:t>所乡镇中小学进行结对，实现文化共享</w:t>
      </w:r>
      <w:r>
        <w:t>“</w:t>
      </w:r>
      <w:r>
        <w:t>结对子、种文化</w:t>
      </w:r>
      <w:r>
        <w:t>”</w:t>
      </w:r>
      <w:r>
        <w:t>。文艺志愿服务团到偏远社区、乡镇村社开展</w:t>
      </w:r>
      <w:r>
        <w:t>60</w:t>
      </w:r>
      <w:r>
        <w:t>余场次文艺演出，送出春联</w:t>
      </w:r>
      <w:r>
        <w:t>2</w:t>
      </w:r>
      <w:r>
        <w:t>万余副，全家福照片</w:t>
      </w:r>
      <w:r>
        <w:t>6000</w:t>
      </w:r>
      <w:r>
        <w:t>余张；承办了中省曲艺</w:t>
      </w:r>
      <w:r>
        <w:t>“</w:t>
      </w:r>
      <w:r>
        <w:t>送欢笑到基层</w:t>
      </w:r>
      <w:r>
        <w:t>”“</w:t>
      </w:r>
      <w:r>
        <w:t>曲艺进校园</w:t>
      </w:r>
      <w:r>
        <w:t>”</w:t>
      </w:r>
      <w:r>
        <w:t>惠民演出</w:t>
      </w:r>
      <w:r>
        <w:t>14</w:t>
      </w:r>
      <w:r>
        <w:t>场次，国内知名曲艺表演艺术家为群众倾情奉献文化盛宴。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当然，还有市书协“送福进万家”、市美协“送画册到基层”、市剧协“过大年看大戏”、市摄协为工人“写真”、市民协观音民俗表演等活动，把文化欢乐送到机关企业、社区学校、农村院坝、田间地头。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秉承底蕴坚持创新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精品佳作迭出</w:t>
      </w:r>
    </w:p>
    <w:p w:rsidR="00C306E9" w:rsidRDefault="00C306E9" w:rsidP="00C306E9">
      <w:pPr>
        <w:ind w:firstLineChars="200" w:firstLine="420"/>
      </w:pPr>
      <w:r>
        <w:t>5</w:t>
      </w:r>
      <w:r>
        <w:t>年来，遂宁文艺界不断攀登新高峰，一批兼具思想性、艺术性、观赏性的精品佳作涌现，并实现了新跨越。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全市正式出版小说</w:t>
      </w:r>
      <w:r>
        <w:t>130</w:t>
      </w:r>
      <w:r>
        <w:t>余部篇，诗集</w:t>
      </w:r>
      <w:r>
        <w:t>100</w:t>
      </w:r>
      <w:r>
        <w:t>余部，散文集</w:t>
      </w:r>
      <w:r>
        <w:t>60</w:t>
      </w:r>
      <w:r>
        <w:t>余部，影视剧本</w:t>
      </w:r>
      <w:r>
        <w:t>30</w:t>
      </w:r>
      <w:r>
        <w:t>余部。其中，小说《神井》获得省</w:t>
      </w:r>
      <w:r>
        <w:t>“</w:t>
      </w:r>
      <w:r>
        <w:t>五个一工程</w:t>
      </w:r>
      <w:r>
        <w:t>”</w:t>
      </w:r>
      <w:r>
        <w:t>奖。</w:t>
      </w:r>
      <w:r>
        <w:t>12</w:t>
      </w:r>
      <w:r>
        <w:t>件诗词作品入选</w:t>
      </w:r>
      <w:r>
        <w:t>“</w:t>
      </w:r>
      <w:r>
        <w:t>看四川</w:t>
      </w:r>
      <w:r>
        <w:t>——</w:t>
      </w:r>
      <w:r>
        <w:t>诗词创作工程</w:t>
      </w:r>
      <w:r>
        <w:t>”</w:t>
      </w:r>
      <w:r>
        <w:t>。歌曲《抢头帕》《站在新起点》获得省</w:t>
      </w:r>
      <w:r>
        <w:t>“</w:t>
      </w:r>
      <w:r>
        <w:t>五个一</w:t>
      </w:r>
      <w:r>
        <w:t>”</w:t>
      </w:r>
      <w:r>
        <w:t>工程奖。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书法精品取得历史突破。《陆游·书愤》入选首届全国“三名工程”书法展，</w:t>
      </w:r>
      <w:r>
        <w:t>6</w:t>
      </w:r>
      <w:r>
        <w:t>人作品入展中国第四届西部书法展，</w:t>
      </w:r>
      <w:r>
        <w:t>1</w:t>
      </w:r>
      <w:r>
        <w:t>件获优秀奖，在全省位次仅次于成都，打破我市一次性在国展中入展获奖的新记录。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美术精品登最高殿堂。</w:t>
      </w:r>
      <w:r>
        <w:t>19</w:t>
      </w:r>
      <w:r>
        <w:t>件作品入选国家级美术作品展览，近百件作品入选省级展览并有</w:t>
      </w:r>
      <w:r>
        <w:t>10</w:t>
      </w:r>
      <w:r>
        <w:t>余件获奖。国画《守望》、油画《奶奶》、水彩画《待》入选第</w:t>
      </w:r>
      <w:r>
        <w:t>12</w:t>
      </w:r>
      <w:r>
        <w:t>届全国美术作品展，创下我市近</w:t>
      </w:r>
      <w:r>
        <w:t>10</w:t>
      </w:r>
      <w:r>
        <w:t>年来美术作品入选全国美展之最。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杂技精品再创新高。《双人技巧》获蒙特卡罗第</w:t>
      </w:r>
      <w:r>
        <w:t>38</w:t>
      </w:r>
      <w:r>
        <w:t>届国际马戏节比赛银小丑奖，《顶碗》参加俄罗斯第十三届国际马戏节比赛获得金奖，《青花瓷》登陆央视</w:t>
      </w:r>
      <w:r>
        <w:t>2015</w:t>
      </w:r>
      <w:r>
        <w:t>年春晚。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正是遂宁文艺界坚持以创新为灵魂，才实现了艺术百花齐放：舞蹈创作多姿多彩，曲艺精品打造遂宁名片，戏剧精品在传统中创新，影视创作实现新突破，摄影佳作频频获奖，民间文艺独具本土特色……无不彰显着遂宁厚重的文化底蕴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“请进来”“走出去”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扩大遂宁文化辐射</w:t>
      </w:r>
    </w:p>
    <w:p w:rsidR="00C306E9" w:rsidRDefault="00C306E9" w:rsidP="00C306E9">
      <w:pPr>
        <w:ind w:firstLineChars="200" w:firstLine="420"/>
      </w:pPr>
      <w:r>
        <w:t>2016</w:t>
      </w:r>
      <w:r>
        <w:t>年，曾擎、童飞、蒲小林成为建市以来首次参加全国文代会、作代会的遂宁代表。他们身后，则是全市</w:t>
      </w:r>
      <w:r>
        <w:t>16</w:t>
      </w:r>
      <w:r>
        <w:t>个文艺协会，孕育了</w:t>
      </w:r>
      <w:r>
        <w:t>135</w:t>
      </w:r>
      <w:r>
        <w:t>名国家级文艺协会会员，</w:t>
      </w:r>
      <w:r>
        <w:t>572</w:t>
      </w:r>
      <w:r>
        <w:t>名省级会员，</w:t>
      </w:r>
      <w:r>
        <w:t>3847</w:t>
      </w:r>
      <w:r>
        <w:t>名市级会员，更联系着万余名专兼职文艺人才，默默传播着遂宁文化。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为扩大遂宁文化影响力，市文联组织曲艺、杂技、川剧等代表作品走出国门，鼓励支持个人在市内外举办展览展示活动。同时，把文学、艺术领域内的国家级大师“请进来”，开拓文艺视野。目前，遂宁已形成了敬庭尧遂宁师生国画群体、沈门遂宁弟子书法群体，有影响的诗人、音乐人等群体正逐步形成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巩固文艺品牌，既要凸显遂宁特色，也要不断整合资源，充分发挥综合效应。</w:t>
      </w:r>
      <w:r>
        <w:t>5</w:t>
      </w:r>
      <w:r>
        <w:t>年来，我市成功举办了首届涪江音乐艺术节、</w:t>
      </w:r>
      <w:r>
        <w:t>“</w:t>
      </w:r>
      <w:r>
        <w:t>永逸杯</w:t>
      </w:r>
      <w:r>
        <w:t>”</w:t>
      </w:r>
      <w:r>
        <w:t>四川省行草书大赛、社会主义核心价值观音乐曲艺作品征集大赛，四川八城市摄影艺术作品展等。值得一提的是，开展的全市廉政书法大赛、全市</w:t>
      </w:r>
      <w:r>
        <w:t>“</w:t>
      </w:r>
      <w:r>
        <w:t>唱响四川</w:t>
      </w:r>
      <w:r>
        <w:t>——</w:t>
      </w:r>
      <w:r>
        <w:t>百姓喜爱的歌曲</w:t>
      </w:r>
      <w:r>
        <w:t>”</w:t>
      </w:r>
      <w:r>
        <w:t>原创歌曲、</w:t>
      </w:r>
      <w:r>
        <w:t>“</w:t>
      </w:r>
      <w:r>
        <w:t>百姓故事</w:t>
      </w:r>
      <w:r>
        <w:t>”</w:t>
      </w:r>
      <w:r>
        <w:t>征文等活动，均得到群众广泛参与。</w:t>
      </w:r>
    </w:p>
    <w:p w:rsidR="00C306E9" w:rsidRDefault="00C306E9" w:rsidP="00C306E9">
      <w:pPr>
        <w:ind w:firstLineChars="200" w:firstLine="420"/>
      </w:pPr>
      <w:r>
        <w:rPr>
          <w:rFonts w:hint="eastAsia"/>
        </w:rPr>
        <w:t>文化发展，离不开平台打造。过去</w:t>
      </w:r>
      <w:r>
        <w:t>5</w:t>
      </w:r>
      <w:r>
        <w:t>年，遂宁创建省级曲艺学校</w:t>
      </w:r>
      <w:r>
        <w:t>2</w:t>
      </w:r>
      <w:r>
        <w:t>所，命名市级漫画基地学校</w:t>
      </w:r>
      <w:r>
        <w:t>1</w:t>
      </w:r>
      <w:r>
        <w:t>所、川剧学校</w:t>
      </w:r>
      <w:r>
        <w:t>2</w:t>
      </w:r>
      <w:r>
        <w:t>所、兰亭学校</w:t>
      </w:r>
      <w:r>
        <w:t>7</w:t>
      </w:r>
      <w:r>
        <w:t>所、曲艺乡镇（社区）</w:t>
      </w:r>
      <w:r>
        <w:t>13</w:t>
      </w:r>
      <w:r>
        <w:t>个。</w:t>
      </w:r>
    </w:p>
    <w:p w:rsidR="00C306E9" w:rsidRDefault="00C306E9" w:rsidP="00C306E9">
      <w:pPr>
        <w:ind w:firstLineChars="200" w:firstLine="420"/>
        <w:rPr>
          <w:rFonts w:hint="eastAsia"/>
        </w:rPr>
      </w:pPr>
      <w:r>
        <w:rPr>
          <w:rFonts w:hint="eastAsia"/>
        </w:rPr>
        <w:t>不忘初心，继续前行。今后</w:t>
      </w:r>
      <w:r>
        <w:t>5</w:t>
      </w:r>
      <w:r>
        <w:t>年，全市文艺工作将紧紧围绕</w:t>
      </w:r>
      <w:r>
        <w:t>“</w:t>
      </w:r>
      <w:r>
        <w:t>中国梦</w:t>
      </w:r>
      <w:r>
        <w:t>”</w:t>
      </w:r>
      <w:r>
        <w:t>的时代主题，牢牢把握</w:t>
      </w:r>
      <w:r>
        <w:t>“</w:t>
      </w:r>
      <w:r>
        <w:t>以人民为中心</w:t>
      </w:r>
      <w:r>
        <w:t>”</w:t>
      </w:r>
      <w:r>
        <w:t>的创作导向，坚定文化自信，坚持改革创新，最大力度地团结引导全市广大文艺工作者扎根人民、扎根生活，多出精品、多出人才，为努力实施富民强市</w:t>
      </w:r>
      <w:r>
        <w:t>“</w:t>
      </w:r>
      <w:r>
        <w:t>七大提升行动</w:t>
      </w:r>
      <w:r>
        <w:t>”</w:t>
      </w:r>
      <w:r>
        <w:t>、决战决胜全面小康、建设绿色经济强市作出更大贡献。</w:t>
      </w:r>
    </w:p>
    <w:p w:rsidR="00C306E9" w:rsidRDefault="00C306E9" w:rsidP="008E1F6E">
      <w:pPr>
        <w:ind w:firstLine="420"/>
        <w:jc w:val="right"/>
        <w:rPr>
          <w:rFonts w:hint="eastAsia"/>
        </w:rPr>
      </w:pPr>
      <w:r w:rsidRPr="008E1F6E">
        <w:rPr>
          <w:rFonts w:hint="eastAsia"/>
        </w:rPr>
        <w:t>遂宁新闻网</w:t>
      </w:r>
      <w:smartTag w:uri="urn:schemas-microsoft-com:office:smarttags" w:element="chsdate">
        <w:smartTagPr>
          <w:attr w:name="Year" w:val="2017"/>
          <w:attr w:name="Month" w:val="1"/>
          <w:attr w:name="Day" w:val="12"/>
          <w:attr w:name="IsLunarDate" w:val="False"/>
          <w:attr w:name="IsROCDate" w:val="False"/>
        </w:smartTagPr>
        <w:r>
          <w:rPr>
            <w:rFonts w:hint="eastAsia"/>
          </w:rPr>
          <w:t>2017-1-12</w:t>
        </w:r>
      </w:smartTag>
    </w:p>
    <w:p w:rsidR="00C306E9" w:rsidRDefault="00C306E9" w:rsidP="00FA7443">
      <w:pPr>
        <w:sectPr w:rsidR="00C306E9" w:rsidSect="00FA744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93F5E" w:rsidRDefault="00793F5E"/>
    <w:sectPr w:rsidR="00793F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06E9"/>
    <w:rsid w:val="00793F5E"/>
    <w:rsid w:val="00C306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306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306E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C306E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1695</Characters>
  <Application>Microsoft Office Word</Application>
  <DocSecurity>0</DocSecurity>
  <Lines>14</Lines>
  <Paragraphs>3</Paragraphs>
  <ScaleCrop>false</ScaleCrop>
  <Company>Microsoft</Company>
  <LinksUpToDate>false</LinksUpToDate>
  <CharactersWithSpaces>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2022-08-05T07:08:00Z</dcterms:created>
</cp:coreProperties>
</file>