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4DAE" w:rsidRDefault="006B4DAE" w:rsidP="00282757">
      <w:pPr>
        <w:pStyle w:val="1"/>
      </w:pPr>
      <w:r w:rsidRPr="00282757">
        <w:rPr>
          <w:rFonts w:hint="eastAsia"/>
        </w:rPr>
        <w:t>“关于加强首都文艺评论工作的研究与思考”调研课题结题验收</w:t>
      </w:r>
    </w:p>
    <w:p w:rsidR="006B4DAE" w:rsidRDefault="006B4DAE" w:rsidP="006B4DAE">
      <w:pPr>
        <w:ind w:firstLineChars="196" w:firstLine="412"/>
      </w:pPr>
      <w:r>
        <w:rPr>
          <w:rFonts w:hint="eastAsia"/>
        </w:rPr>
        <w:t>北京市文联组织召开“关于加强首都文艺评论工作的研究与思考”调研课题结题验收会。市文联党组书记、常务副主席陈宁，党组成员、副主席杜德久、马丛峰出席会议。</w:t>
      </w:r>
    </w:p>
    <w:p w:rsidR="006B4DAE" w:rsidRDefault="006B4DAE" w:rsidP="00282757">
      <w:r>
        <w:rPr>
          <w:rFonts w:hint="eastAsia"/>
        </w:rPr>
        <w:t xml:space="preserve">　　中国艺术研究院院长、党委书记韩子勇，中国文联文艺评论中心主任、《中国文艺评论》杂志主编徐粤春，北京评协副秘书长、中国社会科学院文学研究所研究员陶庆梅，中国传媒大学戏剧影视学院教授戴清，中国文艺评论家协会网络文艺委员会秘书长庄庸</w:t>
      </w:r>
      <w:r>
        <w:t>5</w:t>
      </w:r>
      <w:r>
        <w:t>位专家组成员，以及市文联研究部、北京零点有数数据科技股份有限公司课题组成员参加会议。会议由北京评协秘书长、市文联研究部主任赖洪波主持。</w:t>
      </w:r>
    </w:p>
    <w:p w:rsidR="006B4DAE" w:rsidRDefault="006B4DAE" w:rsidP="00282757">
      <w:r>
        <w:rPr>
          <w:rFonts w:hint="eastAsia"/>
        </w:rPr>
        <w:t xml:space="preserve">　　“关于加强首都文艺评论工作的研究与思考”是市文联</w:t>
      </w:r>
      <w:r>
        <w:t>2020</w:t>
      </w:r>
      <w:r>
        <w:t>年度重点调研课题。该课题取得的阶段性成果近期已在《宣传通讯》上刊发。验收会上，课题组从北京文艺评论发展现状及特点、存在的问题、案例研究、未来发展方向、对策措施等几大方面，详细介绍了课题的框架结构、主要特色和创新成果。</w:t>
      </w:r>
    </w:p>
    <w:p w:rsidR="006B4DAE" w:rsidRDefault="006B4DAE" w:rsidP="00282757">
      <w:r>
        <w:rPr>
          <w:rFonts w:hint="eastAsia"/>
        </w:rPr>
        <w:t xml:space="preserve">　　专家组对课题内容予以充分肯定，一致认为，党中央高度重视文艺评论工作，对加强和改进文艺评论工作提出了一系列新要求，北京文艺评论面临重大发展契机，该项课题具有重大的理论价值和现实意义。课题紧密结合当前首都文艺事业发展新形势，运用数据分析、深度访谈、座谈研讨、标杆研究、大数据舆情分析等多元定量与定性研究方法，针对市文联和北京评协加强首都文艺评论工作，提出了可行性的实施方案，有创新有突破，取得了很有价值的研究成果。专家组一致同意课题可以结项，同时指出调研报告存在的问题和不足，建议课题组提高思想站位，拓展研究深度，进一步凸显文艺评论北京特色。</w:t>
      </w:r>
    </w:p>
    <w:p w:rsidR="006B4DAE" w:rsidRDefault="006B4DAE" w:rsidP="00282757">
      <w:pPr>
        <w:ind w:firstLine="432"/>
      </w:pPr>
      <w:r>
        <w:rPr>
          <w:rFonts w:hint="eastAsia"/>
        </w:rPr>
        <w:t>杜德久作总结讲话指出，今年</w:t>
      </w:r>
      <w:r>
        <w:t>1</w:t>
      </w:r>
      <w:r>
        <w:t>月，北京文艺评论家协会作为市文联所属第</w:t>
      </w:r>
      <w:r>
        <w:t>13</w:t>
      </w:r>
      <w:r>
        <w:t>家文艺家协会正式成立。该项课题研究成果对于北京评协开展未来工作具有重要的参考作用。他希望课题组充分吸收专家组意见，做好调研报告修改工作，加快推进调研成果转化，助力首都文艺评论事业繁荣发展。</w:t>
      </w:r>
    </w:p>
    <w:p w:rsidR="006B4DAE" w:rsidRPr="00282757" w:rsidRDefault="006B4DAE" w:rsidP="00282757">
      <w:pPr>
        <w:ind w:firstLine="432"/>
        <w:jc w:val="right"/>
      </w:pPr>
      <w:r>
        <w:rPr>
          <w:rFonts w:hint="eastAsia"/>
        </w:rPr>
        <w:t>北京文艺报</w:t>
      </w:r>
      <w:r>
        <w:rPr>
          <w:rFonts w:hint="eastAsia"/>
        </w:rPr>
        <w:t>2020-12-31</w:t>
      </w:r>
    </w:p>
    <w:p w:rsidR="006B4DAE" w:rsidRDefault="006B4DAE" w:rsidP="00A37027">
      <w:pPr>
        <w:sectPr w:rsidR="006B4DAE" w:rsidSect="00A3702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02539" w:rsidRDefault="00F02539"/>
    <w:sectPr w:rsidR="00F025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B4DAE"/>
    <w:rsid w:val="006B4DAE"/>
    <w:rsid w:val="00F025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B4DA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B4DA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722</Characters>
  <Application>Microsoft Office Word</Application>
  <DocSecurity>0</DocSecurity>
  <Lines>6</Lines>
  <Paragraphs>1</Paragraphs>
  <ScaleCrop>false</ScaleCrop>
  <Company>Microsoft</Company>
  <LinksUpToDate>false</LinksUpToDate>
  <CharactersWithSpaces>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2022-08-30T07:39:00Z</dcterms:created>
</cp:coreProperties>
</file>