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5213" w:rsidRDefault="00935213" w:rsidP="00D1417D">
      <w:pPr>
        <w:pStyle w:val="1"/>
      </w:pPr>
      <w:r w:rsidRPr="00D1417D">
        <w:rPr>
          <w:rFonts w:hint="eastAsia"/>
        </w:rPr>
        <w:t>峨山县文联关于巡察整改进展情况的通报</w:t>
      </w:r>
    </w:p>
    <w:p w:rsidR="00935213" w:rsidRDefault="00935213" w:rsidP="00935213">
      <w:pPr>
        <w:ind w:firstLineChars="200" w:firstLine="420"/>
      </w:pPr>
      <w:r>
        <w:rPr>
          <w:rFonts w:hint="eastAsia"/>
        </w:rPr>
        <w:t>根据县委统一部署，</w:t>
      </w:r>
      <w:r>
        <w:t>2021</w:t>
      </w:r>
      <w:r>
        <w:t>年</w:t>
      </w:r>
      <w:r>
        <w:t>8</w:t>
      </w:r>
      <w:r>
        <w:t>月</w:t>
      </w:r>
      <w:r>
        <w:t>30</w:t>
      </w:r>
      <w:r>
        <w:t>日至</w:t>
      </w:r>
      <w:r>
        <w:t>2021</w:t>
      </w:r>
      <w:r>
        <w:t>年</w:t>
      </w:r>
      <w:r>
        <w:t>10</w:t>
      </w:r>
      <w:r>
        <w:t>月</w:t>
      </w:r>
      <w:r>
        <w:t>9</w:t>
      </w:r>
      <w:r>
        <w:t>日，县委第一巡察组对峨山县文联进行了巡察，</w:t>
      </w:r>
      <w:r>
        <w:t>2021</w:t>
      </w:r>
      <w:r>
        <w:t>年</w:t>
      </w:r>
      <w:r>
        <w:t>10</w:t>
      </w:r>
      <w:r>
        <w:t>月</w:t>
      </w:r>
      <w:r>
        <w:t>27</w:t>
      </w:r>
      <w:r>
        <w:t>日，县委巡察组向峨山县文联反馈了巡察意见。按照巡察工作有关要求，现将巡察整改进展情况予以公布。</w:t>
      </w:r>
    </w:p>
    <w:p w:rsidR="00935213" w:rsidRDefault="00935213" w:rsidP="00935213">
      <w:pPr>
        <w:ind w:firstLineChars="200" w:firstLine="420"/>
      </w:pPr>
      <w:r>
        <w:rPr>
          <w:rFonts w:hint="eastAsia"/>
        </w:rPr>
        <w:t>一、组织落实情况</w:t>
      </w:r>
    </w:p>
    <w:p w:rsidR="00935213" w:rsidRDefault="00935213" w:rsidP="00935213">
      <w:pPr>
        <w:ind w:firstLineChars="200" w:firstLine="420"/>
      </w:pPr>
      <w:r>
        <w:rPr>
          <w:rFonts w:hint="eastAsia"/>
        </w:rPr>
        <w:t>提高政治站位，迅速部署，切实落实问题整改。县委第一巡察组意见反馈会召开后，县文联于</w:t>
      </w:r>
      <w:r>
        <w:t>10</w:t>
      </w:r>
      <w:r>
        <w:t>月</w:t>
      </w:r>
      <w:r>
        <w:t>29</w:t>
      </w:r>
      <w:r>
        <w:t>日组织全体干部职工召开巡察问题整改专题会议，集体研究整改措施，明确了责任领导、责任股室和整改时限，最终形成了整改方案，同时梳理出</w:t>
      </w:r>
      <w:r>
        <w:t>“</w:t>
      </w:r>
      <w:r>
        <w:t>三清单一台账</w:t>
      </w:r>
      <w:r>
        <w:t>”</w:t>
      </w:r>
      <w:r>
        <w:t>，细化整改措施，明确问题清单、任务清单、责任清单，建立整改情况销号台账，切实做到任务到人、责任到人。</w:t>
      </w:r>
      <w:r>
        <w:t>11</w:t>
      </w:r>
      <w:r>
        <w:t>月</w:t>
      </w:r>
      <w:r>
        <w:t>12</w:t>
      </w:r>
      <w:r>
        <w:t>日召开巡察反馈问题整改专题民主生活会，班子成员对照巡察反馈意见进行深刻剖析，主动认领涉及到自己分管工作存在的问题，积极开展批评和自我批评，列出问题清单，明确整改措施和</w:t>
      </w:r>
      <w:r>
        <w:rPr>
          <w:rFonts w:hint="eastAsia"/>
        </w:rPr>
        <w:t>时限，确保整改落到实处。县文联领导班子对整改工作高度重视，班子成员按照“一岗双责”要求，对分管股室的整改工作加强指导督促，对照整改清单逐条逐项进行销号，从细节处抓起，确保整改出实效、促进步。</w:t>
      </w:r>
    </w:p>
    <w:p w:rsidR="00935213" w:rsidRDefault="00935213" w:rsidP="00935213">
      <w:pPr>
        <w:ind w:firstLineChars="200" w:firstLine="420"/>
      </w:pPr>
      <w:r>
        <w:rPr>
          <w:rFonts w:hint="eastAsia"/>
        </w:rPr>
        <w:t>二、巡察整改情况</w:t>
      </w:r>
    </w:p>
    <w:p w:rsidR="00935213" w:rsidRDefault="00935213" w:rsidP="00935213">
      <w:pPr>
        <w:ind w:firstLineChars="200" w:firstLine="420"/>
      </w:pPr>
      <w:r>
        <w:rPr>
          <w:rFonts w:hint="eastAsia"/>
        </w:rPr>
        <w:t>（一）关于“围绕职能职责贯彻落实党的路线方针政策和党中央、省市县委决策部署方面”的问题</w:t>
      </w:r>
    </w:p>
    <w:p w:rsidR="00935213" w:rsidRDefault="00935213" w:rsidP="00935213">
      <w:pPr>
        <w:ind w:firstLineChars="200" w:firstLine="420"/>
      </w:pPr>
      <w:r>
        <w:t>1.</w:t>
      </w:r>
      <w:r>
        <w:t>关于</w:t>
      </w:r>
      <w:r>
        <w:t>“</w:t>
      </w:r>
      <w:r>
        <w:t>理论学习不深入、不及时</w:t>
      </w:r>
      <w:r>
        <w:t xml:space="preserve">” </w:t>
      </w:r>
      <w:r>
        <w:t>的问题整改进展情况（整改已完成）</w:t>
      </w:r>
    </w:p>
    <w:p w:rsidR="00935213" w:rsidRDefault="00935213" w:rsidP="00935213">
      <w:pPr>
        <w:ind w:firstLineChars="200" w:firstLine="420"/>
      </w:pPr>
      <w:r>
        <w:rPr>
          <w:rFonts w:hint="eastAsia"/>
        </w:rPr>
        <w:t>一是制定了《峨山县文联政治理论学习制度》，按照制度中对学习内容和学习时间的要求严格开展政治理论学习，自</w:t>
      </w:r>
      <w:r>
        <w:t>2021</w:t>
      </w:r>
      <w:r>
        <w:t>年</w:t>
      </w:r>
      <w:r>
        <w:t>11</w:t>
      </w:r>
      <w:r>
        <w:t>月起，截至</w:t>
      </w:r>
      <w:r>
        <w:t>2022</w:t>
      </w:r>
      <w:r>
        <w:t>年</w:t>
      </w:r>
      <w:r>
        <w:t>1</w:t>
      </w:r>
      <w:r>
        <w:t>月</w:t>
      </w:r>
      <w:r>
        <w:t>28</w:t>
      </w:r>
      <w:r>
        <w:t>日，共组织开展政治理论学习</w:t>
      </w:r>
      <w:r>
        <w:t>10</w:t>
      </w:r>
      <w:r>
        <w:t>次，内容涉及党的十九届六中全会精神和省第十一次代表大会精神、《中国共产党党内监督条例》、《中国共产党问责条例》、县委开展作风大整顿的文件精神、张名同志在县委十三届二次全会上的工作报告、县委常委会会议精神等方面。二是将政治理论学习作为派单内容，一季度向班子成员发出开展日常理论学习的任务派单，班子成员根据工作实际情况，及时组织对习近平总书记</w:t>
      </w:r>
      <w:r>
        <w:rPr>
          <w:rFonts w:hint="eastAsia"/>
        </w:rPr>
        <w:t>的重要讲话精神，以及县委政府的重要文件、重要会议精神开展学习。三是将政治理论学习作为组织文艺采风时的一个必要环节，同时把政治理论学习作为文艺协会培训的重要内容，自</w:t>
      </w:r>
      <w:r>
        <w:t>2021</w:t>
      </w:r>
      <w:r>
        <w:t>年</w:t>
      </w:r>
      <w:r>
        <w:t>11</w:t>
      </w:r>
      <w:r>
        <w:t>月起，截至</w:t>
      </w:r>
      <w:r>
        <w:t>2022</w:t>
      </w:r>
      <w:r>
        <w:t>年</w:t>
      </w:r>
      <w:r>
        <w:t>1</w:t>
      </w:r>
      <w:r>
        <w:t>月</w:t>
      </w:r>
      <w:r>
        <w:t>28</w:t>
      </w:r>
      <w:r>
        <w:t>日，县文联共组织</w:t>
      </w:r>
      <w:r>
        <w:t>5</w:t>
      </w:r>
      <w:r>
        <w:t>次文艺采风，将理论学习融入采风过程，组织各协会会员学习《习近平新时代中国特色社会主义思想三十讲》的部分内容，重点学习</w:t>
      </w:r>
      <w:r>
        <w:t>2021</w:t>
      </w:r>
      <w:r>
        <w:t>年</w:t>
      </w:r>
      <w:r>
        <w:t>12</w:t>
      </w:r>
      <w:r>
        <w:t>月</w:t>
      </w:r>
      <w:r>
        <w:t>14</w:t>
      </w:r>
      <w:r>
        <w:t>日习近平总书记在中国文联十一大、中国作协十大开幕式上的讲话，增强协会会员的政治性、先进性、群众性，把广大文艺工作者和爱好者更加紧密地团结凝聚在党的周围，带</w:t>
      </w:r>
      <w:r>
        <w:rPr>
          <w:rFonts w:hint="eastAsia"/>
        </w:rPr>
        <w:t>领文艺界人士跟党走。</w:t>
      </w:r>
    </w:p>
    <w:p w:rsidR="00935213" w:rsidRDefault="00935213" w:rsidP="00935213">
      <w:pPr>
        <w:ind w:firstLineChars="200" w:firstLine="420"/>
      </w:pPr>
      <w:r>
        <w:t>2.</w:t>
      </w:r>
      <w:r>
        <w:t>关于</w:t>
      </w:r>
      <w:r>
        <w:t>“</w:t>
      </w:r>
      <w:r>
        <w:t>意识形态工作落实不到位</w:t>
      </w:r>
      <w:r>
        <w:t xml:space="preserve">” </w:t>
      </w:r>
      <w:r>
        <w:t>的问题整改进展情况（整改已完成）</w:t>
      </w:r>
    </w:p>
    <w:p w:rsidR="00935213" w:rsidRDefault="00935213" w:rsidP="00935213">
      <w:pPr>
        <w:ind w:firstLineChars="200" w:firstLine="420"/>
      </w:pPr>
      <w:r>
        <w:rPr>
          <w:rFonts w:hint="eastAsia"/>
        </w:rPr>
        <w:t>收到巡察反馈意见后，县文联及时组织全体干部职工对各级党委落实意识形态工作责任制的相关要求进行学习领会。自</w:t>
      </w:r>
      <w:r>
        <w:t>2021</w:t>
      </w:r>
      <w:r>
        <w:t>年</w:t>
      </w:r>
      <w:r>
        <w:t>11</w:t>
      </w:r>
      <w:r>
        <w:t>月起，截至</w:t>
      </w:r>
      <w:r>
        <w:t>2022</w:t>
      </w:r>
      <w:r>
        <w:t>年</w:t>
      </w:r>
      <w:r>
        <w:t>1</w:t>
      </w:r>
      <w:r>
        <w:t>月</w:t>
      </w:r>
      <w:r>
        <w:t>28</w:t>
      </w:r>
      <w:r>
        <w:t>日，共组织全体干部职工开展意识形态专题学习</w:t>
      </w:r>
      <w:r>
        <w:t>4</w:t>
      </w:r>
      <w:r>
        <w:t>次，重点学习习近平总书记在全国宣传思想工作会上的讲话、党的十九届六中全会精神、县委贯彻落实《党委（党组）意识形态工作责任制实施细则》分工方案、县委常委会议精神、县委意识形态工作领导小组会议精神等重点内容，从政治站位高度和理论层面提高了干部职工对于意识形态工作极端重要性的认识，为进一步增强抓好意识形态工作的自觉性和主动性打</w:t>
      </w:r>
      <w:r>
        <w:rPr>
          <w:rFonts w:hint="eastAsia"/>
        </w:rPr>
        <w:t>好了基础。及时调整了县文联意识形态工作领导小组成员，确保领导小组成员均为共产党员，真正做到坚持党管意识形态，牢牢把握党对意识形态工作的领导权。</w:t>
      </w:r>
    </w:p>
    <w:p w:rsidR="00935213" w:rsidRDefault="00935213" w:rsidP="00935213">
      <w:pPr>
        <w:ind w:firstLineChars="200" w:firstLine="420"/>
      </w:pPr>
      <w:r>
        <w:rPr>
          <w:rFonts w:hint="eastAsia"/>
        </w:rPr>
        <w:t>在组织文艺协会开展活动的过程中注意听取会员的诉求和心声，积极采纳意见建议，注意分析文艺工作者和爱好者作品中是否存在意识形态领域的苗头性风险，注意引导文艺工作者紧跟主流价值观，让文艺工作成为培育和践行社会主义核心价值观的有效载体。</w:t>
      </w:r>
    </w:p>
    <w:p w:rsidR="00935213" w:rsidRDefault="00935213" w:rsidP="00935213">
      <w:pPr>
        <w:ind w:firstLineChars="200" w:firstLine="420"/>
      </w:pPr>
      <w:r>
        <w:rPr>
          <w:rFonts w:hint="eastAsia"/>
        </w:rPr>
        <w:t>严格落实意识形态工作责任制，每年两次研究部署意识形态工作，每半年向县委报告一次意识形态工作，年内在单位内部通报一次意识形态领域情况，并按时上报工作总结和研判报告。同时坚决杜绝形式主义，严肃纠正在撰写材料、报告时偷工减料、应付了事的现象，在</w:t>
      </w:r>
      <w:r>
        <w:t>2021</w:t>
      </w:r>
      <w:r>
        <w:t>年度意识形态考核上报材料中，全部材料根据工作实际如实收集整理，杜绝了照搬照抄、内容雷同的情况。</w:t>
      </w:r>
    </w:p>
    <w:p w:rsidR="00935213" w:rsidRDefault="00935213" w:rsidP="00935213">
      <w:pPr>
        <w:ind w:firstLineChars="200" w:firstLine="420"/>
      </w:pPr>
      <w:r>
        <w:rPr>
          <w:rFonts w:hint="eastAsia"/>
        </w:rPr>
        <w:t>（二）关于“贯彻落实全面从严治党战略部署方面”的问题</w:t>
      </w:r>
    </w:p>
    <w:p w:rsidR="00935213" w:rsidRDefault="00935213" w:rsidP="00935213">
      <w:pPr>
        <w:ind w:firstLineChars="200" w:firstLine="420"/>
      </w:pPr>
      <w:r>
        <w:t>1.</w:t>
      </w:r>
      <w:r>
        <w:t>关于</w:t>
      </w:r>
      <w:r>
        <w:t>“</w:t>
      </w:r>
      <w:r>
        <w:t>全面从严治党的责任压得不紧，履行主体责任不到位</w:t>
      </w:r>
      <w:r>
        <w:t xml:space="preserve">” </w:t>
      </w:r>
      <w:r>
        <w:t>的问题整改进展情况（整改已完成）</w:t>
      </w:r>
    </w:p>
    <w:p w:rsidR="00935213" w:rsidRDefault="00935213" w:rsidP="00935213">
      <w:pPr>
        <w:ind w:firstLineChars="200" w:firstLine="420"/>
      </w:pPr>
      <w:r>
        <w:rPr>
          <w:rFonts w:hint="eastAsia"/>
        </w:rPr>
        <w:t>为充分履行“团结引导、联络协调、服务管理、自律维权”的基本职能，增强文艺工作者的凝聚力和归属感，制定了《峨山县文学艺术界联合会协会管理办法》，对如何组织协会开展活动、加强协会会员管理和财务管理等重要方面进行了明确规定，为今后管理、服务好各文艺协会，促进协会健康发展提供了依据。</w:t>
      </w:r>
    </w:p>
    <w:p w:rsidR="00935213" w:rsidRDefault="00935213" w:rsidP="00935213">
      <w:pPr>
        <w:ind w:firstLineChars="200" w:firstLine="420"/>
      </w:pPr>
      <w:r>
        <w:rPr>
          <w:rFonts w:hint="eastAsia"/>
        </w:rPr>
        <w:t>做到有规可依的同时，广泛听取各协会对于文联工作的意见建议，于</w:t>
      </w:r>
      <w:r>
        <w:t>12</w:t>
      </w:r>
      <w:r>
        <w:t>月</w:t>
      </w:r>
      <w:r>
        <w:t>27</w:t>
      </w:r>
      <w:r>
        <w:t>日召开了县文联</w:t>
      </w:r>
      <w:r>
        <w:t>2021</w:t>
      </w:r>
      <w:r>
        <w:t>年年终总结会，传达学习习近平总书记在中国文联十一大、中国作协十大开幕式上的重要讲话精神，总结</w:t>
      </w:r>
      <w:r>
        <w:t>2021</w:t>
      </w:r>
      <w:r>
        <w:t>年峨山县文艺工作，谋划</w:t>
      </w:r>
      <w:r>
        <w:t>2022</w:t>
      </w:r>
      <w:r>
        <w:t>年工作。县委常委、宣传部长黄海东，县委宣传部、县文化和旅游局联系领导，峨山县文学艺术界联合会第四界委员会全体委员，以及县文联全体干部职工参加了会议。会上，全体委员代表各协会会员畅所欲言，指出了对文联工作存在的不足，并提出了宝贵的意见，为文联下一步工作指明了清晰的方向。黄海东部长也提出了殷切</w:t>
      </w:r>
      <w:r>
        <w:rPr>
          <w:rFonts w:hint="eastAsia"/>
        </w:rPr>
        <w:t>希望，号召全县文艺战线要深入学习贯彻习近平总书记关于文艺工作的系列重要讲话精神，努力推进峨山文艺事业迈上台阶。会后，县文联积极进行协调安排，截至</w:t>
      </w:r>
      <w:r>
        <w:t>2022</w:t>
      </w:r>
      <w:r>
        <w:t>年</w:t>
      </w:r>
      <w:r>
        <w:t>1</w:t>
      </w:r>
      <w:r>
        <w:t>月</w:t>
      </w:r>
      <w:r>
        <w:t>28</w:t>
      </w:r>
      <w:r>
        <w:t>日共组织各协会开展</w:t>
      </w:r>
      <w:r>
        <w:t>5</w:t>
      </w:r>
      <w:r>
        <w:t>次系列采风活动，主题包括免费书赠家风家训、摄影创作培训、化念镇</w:t>
      </w:r>
      <w:r>
        <w:t>“</w:t>
      </w:r>
      <w:r>
        <w:t>助力乡村振兴</w:t>
      </w:r>
      <w:r>
        <w:t>”</w:t>
      </w:r>
      <w:r>
        <w:t>文艺采风、美术协会助力乡村振兴美术采风、</w:t>
      </w:r>
      <w:r>
        <w:t>“</w:t>
      </w:r>
      <w:r>
        <w:t>迎新春赠春联</w:t>
      </w:r>
      <w:r>
        <w:t>”</w:t>
      </w:r>
      <w:r>
        <w:t>活动，为协会会员激发灵感、创作优秀作品提供了平台。</w:t>
      </w:r>
    </w:p>
    <w:p w:rsidR="00935213" w:rsidRDefault="00935213" w:rsidP="00935213">
      <w:pPr>
        <w:ind w:firstLineChars="200" w:firstLine="420"/>
      </w:pPr>
      <w:r>
        <w:t>2.</w:t>
      </w:r>
      <w:r>
        <w:t>关于</w:t>
      </w:r>
      <w:r>
        <w:t>“</w:t>
      </w:r>
      <w:r>
        <w:t>领导班子落实党风廉政责任制及班子成员履行</w:t>
      </w:r>
      <w:r>
        <w:t>‘</w:t>
      </w:r>
      <w:r>
        <w:t>一岗双责</w:t>
      </w:r>
      <w:r>
        <w:t>’</w:t>
      </w:r>
      <w:r>
        <w:t>不到位</w:t>
      </w:r>
      <w:r>
        <w:t xml:space="preserve">” </w:t>
      </w:r>
      <w:r>
        <w:t>的问题整改进展情况（整改已完成）</w:t>
      </w:r>
    </w:p>
    <w:p w:rsidR="00935213" w:rsidRDefault="00935213" w:rsidP="00935213">
      <w:pPr>
        <w:ind w:firstLineChars="200" w:firstLine="420"/>
      </w:pPr>
      <w:r>
        <w:rPr>
          <w:rFonts w:hint="eastAsia"/>
        </w:rPr>
        <w:t>进一步严肃理论学习制度，每月至少开展两次党风廉政建设相关文件、规定的要求，同时结合文联业务内容开展廉洁教育。自</w:t>
      </w:r>
      <w:r>
        <w:t>2021</w:t>
      </w:r>
      <w:r>
        <w:t>年</w:t>
      </w:r>
      <w:r>
        <w:t>11</w:t>
      </w:r>
      <w:r>
        <w:t>月起，截至</w:t>
      </w:r>
      <w:r>
        <w:t>2022</w:t>
      </w:r>
      <w:r>
        <w:t>年</w:t>
      </w:r>
      <w:r>
        <w:t>1</w:t>
      </w:r>
      <w:r>
        <w:t>月</w:t>
      </w:r>
      <w:r>
        <w:t>28</w:t>
      </w:r>
      <w:r>
        <w:t>日，共组织开展理论学习</w:t>
      </w:r>
      <w:r>
        <w:t>10</w:t>
      </w:r>
      <w:r>
        <w:t>次，主要内容包括党的十九届六中全会精神和省第十一次代表大会精神、《中共中央关于加强党的政治建设的意见》、《中国共产党党内监督条例》、《中国共产党问责条例》、县委政府关于加强因公出差道路交通安全管理的有关要求、县纪委监委关于党员干部和公职人员酒驾醉驾违纪违法行为问题及其警示教育的通报等，进一步夯实干部职工的理论知识，为更紧密地跟随党的</w:t>
      </w:r>
      <w:r>
        <w:rPr>
          <w:rFonts w:hint="eastAsia"/>
        </w:rPr>
        <w:t>领导发展文联事业打牢思想基础。</w:t>
      </w:r>
    </w:p>
    <w:p w:rsidR="00935213" w:rsidRDefault="00935213" w:rsidP="00935213">
      <w:pPr>
        <w:ind w:firstLineChars="200" w:firstLine="420"/>
      </w:pPr>
      <w:r>
        <w:rPr>
          <w:rFonts w:hint="eastAsia"/>
        </w:rPr>
        <w:t>常态化开展党风廉政责任制相关规定的学习，贯彻落实《党委（党组）落实全面从严治党主体责任规定》、《峨山县党委（党组）“一把手”率先引领落实全面从严治党主体责任工作意见》、《峨山县公职人员“八小时以外”活动监督工作意见》等文件精神，配合好组织人事部门调整充实领导班子，优化人员结构，严格按照要求每半年专题研究党风廉政建设和反腐败工作一次，领导班子其他成员年内至少与分管股室共同研究党风廉政建设工作两次，将党风廉政建设工作与股室具体工作融合在一起，同研究、同部署、同总结，注意及时发现干部职工在工作及生活中苗头性倾向性的问题，充分运用第一种形态，确保把问题消灭在萌芽状态。</w:t>
      </w:r>
    </w:p>
    <w:p w:rsidR="00935213" w:rsidRDefault="00935213" w:rsidP="00935213">
      <w:pPr>
        <w:ind w:firstLineChars="200" w:firstLine="420"/>
      </w:pPr>
      <w:r>
        <w:t>3.</w:t>
      </w:r>
      <w:r>
        <w:t>关于</w:t>
      </w:r>
      <w:r>
        <w:t>“</w:t>
      </w:r>
      <w:r>
        <w:t>执行财务制度不严格，行政事业单位内控制度制定不规范</w:t>
      </w:r>
      <w:r>
        <w:t>”</w:t>
      </w:r>
      <w:r>
        <w:t>的问题整改进展情况（整改已完成）</w:t>
      </w:r>
    </w:p>
    <w:p w:rsidR="00935213" w:rsidRDefault="00935213" w:rsidP="00935213">
      <w:pPr>
        <w:ind w:firstLineChars="200" w:firstLine="420"/>
      </w:pPr>
      <w:r>
        <w:rPr>
          <w:rFonts w:hint="eastAsia"/>
        </w:rPr>
        <w:t>针对办公用品领用登记不全的问题，县文联立行立改，由办公室牵头规范办公用品领用，制定了《峨山县文联办公用品领用登记表》，明确每次领用办公用品必须本人签字确认领用时间、领用物品、领用数量等信息，进一步规范了办公用品的使用。</w:t>
      </w:r>
    </w:p>
    <w:p w:rsidR="00935213" w:rsidRDefault="00935213" w:rsidP="00935213">
      <w:pPr>
        <w:ind w:firstLineChars="200" w:firstLine="420"/>
      </w:pPr>
      <w:r>
        <w:rPr>
          <w:rFonts w:hint="eastAsia"/>
        </w:rPr>
        <w:t>于</w:t>
      </w:r>
      <w:r>
        <w:t>11</w:t>
      </w:r>
      <w:r>
        <w:t>月</w:t>
      </w:r>
      <w:r>
        <w:t>4</w:t>
      </w:r>
      <w:r>
        <w:t>日召开了工会会员大会，经集体讨论，同意成立峨山县文学艺术界联合会工会委员会，选举委员</w:t>
      </w:r>
      <w:r>
        <w:t>3</w:t>
      </w:r>
      <w:r>
        <w:t>名，确定靳清宇作为县文联工会委员会主席，会后及时完善各项备案手续，取得了《工会法人资格证书》，设立了工会独立财务账号，建立了独立的工会会计账，并于</w:t>
      </w:r>
      <w:r>
        <w:t>2021</w:t>
      </w:r>
      <w:r>
        <w:t>年</w:t>
      </w:r>
      <w:r>
        <w:t>12</w:t>
      </w:r>
      <w:r>
        <w:t>月</w:t>
      </w:r>
      <w:r>
        <w:t>7</w:t>
      </w:r>
      <w:r>
        <w:t>日经全体工会会员讨论一致通过了《峨山县文联工会费使用方案》。</w:t>
      </w:r>
    </w:p>
    <w:p w:rsidR="00935213" w:rsidRDefault="00935213" w:rsidP="00935213">
      <w:pPr>
        <w:ind w:firstLineChars="200" w:firstLine="420"/>
      </w:pPr>
      <w:r>
        <w:rPr>
          <w:rFonts w:hint="eastAsia"/>
        </w:rPr>
        <w:t>根据巡察反馈意见，《峨山县文联干部职工问责办法》缺乏可操作性，不能发挥规章制度的作用，经干部职工大会一致同意废止。同时根据文联各股室的工作职责，经集体研究讨论，通过了《峨山县文联财务管理制度》和《峨山县文联单位内部控制制度》，进一步规范了预算业务、收入业务、支出业务制度、政府采购业务、资产管理等各重点环节的业务流程，保证了文联各项工作合法合规、安全有效。</w:t>
      </w:r>
    </w:p>
    <w:p w:rsidR="00935213" w:rsidRDefault="00935213" w:rsidP="00935213">
      <w:pPr>
        <w:ind w:firstLineChars="200" w:firstLine="420"/>
      </w:pPr>
      <w:r>
        <w:rPr>
          <w:rFonts w:hint="eastAsia"/>
        </w:rPr>
        <w:t>（三）关于“贯彻落实新时代党的组织路线方面”的问题</w:t>
      </w:r>
    </w:p>
    <w:p w:rsidR="00935213" w:rsidRDefault="00935213" w:rsidP="00935213">
      <w:pPr>
        <w:ind w:firstLineChars="200" w:firstLine="420"/>
      </w:pPr>
      <w:r>
        <w:t>1.</w:t>
      </w:r>
      <w:r>
        <w:t>关于</w:t>
      </w:r>
      <w:r>
        <w:t>“</w:t>
      </w:r>
      <w:r>
        <w:t>重业务，轻党建，从思想上抓党建认识不足</w:t>
      </w:r>
      <w:r>
        <w:t>”</w:t>
      </w:r>
      <w:r>
        <w:t>的问题整改进展情况（整改已完成）</w:t>
      </w:r>
    </w:p>
    <w:p w:rsidR="00935213" w:rsidRDefault="00935213" w:rsidP="00935213">
      <w:pPr>
        <w:ind w:firstLineChars="200" w:firstLine="420"/>
      </w:pPr>
      <w:r>
        <w:rPr>
          <w:rFonts w:hint="eastAsia"/>
        </w:rPr>
        <w:t>将党史学习教育与“三会一课”“主题党日”“专题党课”等紧密结合，进一步巩固初心教育的成果，经常性组织干部职工学习《中国共产党章程》《中国共产党简史》《习近平谈治国理政》《毛泽东</w:t>
      </w:r>
      <w:r>
        <w:t xml:space="preserve"> </w:t>
      </w:r>
      <w:r>
        <w:t>邓小平</w:t>
      </w:r>
      <w:r>
        <w:t xml:space="preserve"> </w:t>
      </w:r>
      <w:r>
        <w:t>江泽民</w:t>
      </w:r>
      <w:r>
        <w:t xml:space="preserve"> </w:t>
      </w:r>
      <w:r>
        <w:t>胡锦涛关于中国共产党历史论述摘编》等重点学习材料，提升领导班子对党建工作重要性的认识。进一步规范党务工作，按照党支部标准化规范化建设要求开展党务工作，认真组织开展</w:t>
      </w:r>
      <w:r>
        <w:t>“</w:t>
      </w:r>
      <w:r>
        <w:t>三会一课</w:t>
      </w:r>
      <w:r>
        <w:t>”</w:t>
      </w:r>
      <w:r>
        <w:t>及主题党日等组织生活，将党组织活动与志愿服务相结合，充分发挥文联优势，探索创新党建工作载体，开展了</w:t>
      </w:r>
      <w:r>
        <w:t>“</w:t>
      </w:r>
      <w:r>
        <w:t>助力文明城市创建，机关党员在行动</w:t>
      </w:r>
      <w:r>
        <w:t>”</w:t>
      </w:r>
      <w:r>
        <w:t>、</w:t>
      </w:r>
      <w:r>
        <w:t>“</w:t>
      </w:r>
      <w:r>
        <w:t>明职责</w:t>
      </w:r>
      <w:r>
        <w:rPr>
          <w:rFonts w:hint="eastAsia"/>
        </w:rPr>
        <w:t>、担使命，为玉溪建设‘一极两区’贡献峨山力量”、“学精神</w:t>
      </w:r>
      <w:r>
        <w:t xml:space="preserve"> </w:t>
      </w:r>
      <w:r>
        <w:t>送温暖</w:t>
      </w:r>
      <w:r>
        <w:t xml:space="preserve"> </w:t>
      </w:r>
      <w:r>
        <w:t>再前行</w:t>
      </w:r>
      <w:r>
        <w:t>”</w:t>
      </w:r>
      <w:r>
        <w:t>等主题党日活动，以及以</w:t>
      </w:r>
      <w:r>
        <w:t>“</w:t>
      </w:r>
      <w:r>
        <w:t>我为群众办实事，文明实践志愿行</w:t>
      </w:r>
      <w:r>
        <w:t>”</w:t>
      </w:r>
      <w:r>
        <w:t>为主题的</w:t>
      </w:r>
      <w:r>
        <w:t>“</w:t>
      </w:r>
      <w:r>
        <w:t>书香进万家</w:t>
      </w:r>
      <w:r>
        <w:t>”</w:t>
      </w:r>
      <w:r>
        <w:t>免费赠阅活动，在实践中体现党建成果，增强党组织的凝聚力和战斗力。</w:t>
      </w:r>
    </w:p>
    <w:p w:rsidR="00935213" w:rsidRDefault="00935213" w:rsidP="00935213">
      <w:pPr>
        <w:ind w:firstLineChars="200" w:firstLine="420"/>
      </w:pPr>
      <w:r>
        <w:rPr>
          <w:rFonts w:hint="eastAsia"/>
        </w:rPr>
        <w:t>针对党史学习教育中“我为群众办实事”实践活动推进缓慢的问题，县文联即刻行动起来，领导班子成员带头领办，结合文联自身职能，想方设法提升为群众办实事的质量水平，积极开展帮助扶贫联系户发展生产、开展疫情防控宣传、为村组老人免费照相、向群众赠送家风家训书法作品等惠民服务。截止</w:t>
      </w:r>
      <w:r>
        <w:t>2021</w:t>
      </w:r>
      <w:r>
        <w:t>年</w:t>
      </w:r>
      <w:r>
        <w:t>11</w:t>
      </w:r>
      <w:r>
        <w:t>月</w:t>
      </w:r>
      <w:r>
        <w:t>4</w:t>
      </w:r>
      <w:r>
        <w:t>日，单位</w:t>
      </w:r>
      <w:r>
        <w:t>“</w:t>
      </w:r>
      <w:r>
        <w:t>为民办事清单</w:t>
      </w:r>
      <w:r>
        <w:t>”</w:t>
      </w:r>
      <w:r>
        <w:t>计划数</w:t>
      </w:r>
      <w:r>
        <w:t xml:space="preserve"> 3</w:t>
      </w:r>
      <w:r>
        <w:t>件，完成计划数</w:t>
      </w:r>
      <w:r>
        <w:t>3</w:t>
      </w:r>
      <w:r>
        <w:t>件，完成率</w:t>
      </w:r>
      <w:r>
        <w:t xml:space="preserve">100% </w:t>
      </w:r>
      <w:r>
        <w:t>；领导班子</w:t>
      </w:r>
      <w:r>
        <w:t>2</w:t>
      </w:r>
      <w:r>
        <w:t>人为民办实事清单件数</w:t>
      </w:r>
      <w:r>
        <w:t>5</w:t>
      </w:r>
      <w:r>
        <w:t>件，完成办件数</w:t>
      </w:r>
      <w:r>
        <w:t>5</w:t>
      </w:r>
      <w:r>
        <w:t>件，完成率</w:t>
      </w:r>
      <w:r>
        <w:t xml:space="preserve">100% </w:t>
      </w:r>
      <w:r>
        <w:t>；党员</w:t>
      </w:r>
      <w:r>
        <w:t>5</w:t>
      </w:r>
      <w:r>
        <w:t>人为民办事清单</w:t>
      </w:r>
      <w:r>
        <w:t>9</w:t>
      </w:r>
      <w:r>
        <w:t>件，完成办件数</w:t>
      </w:r>
      <w:r>
        <w:t>9</w:t>
      </w:r>
      <w:r>
        <w:t>件，完成率</w:t>
      </w:r>
      <w:r>
        <w:t xml:space="preserve">100% </w:t>
      </w:r>
      <w:r>
        <w:t>。</w:t>
      </w:r>
    </w:p>
    <w:p w:rsidR="00935213" w:rsidRDefault="00935213" w:rsidP="00935213">
      <w:pPr>
        <w:ind w:firstLineChars="200" w:firstLine="420"/>
      </w:pPr>
      <w:r>
        <w:t>2.</w:t>
      </w:r>
      <w:r>
        <w:t>关于</w:t>
      </w:r>
      <w:r>
        <w:t>“</w:t>
      </w:r>
      <w:r>
        <w:t>党内政治生活不严谨，组织生活会质量不高</w:t>
      </w:r>
      <w:r>
        <w:t>”</w:t>
      </w:r>
      <w:r>
        <w:t>的问题整改进展情况（整改已完成）</w:t>
      </w:r>
    </w:p>
    <w:p w:rsidR="00935213" w:rsidRDefault="00935213" w:rsidP="00935213">
      <w:pPr>
        <w:ind w:firstLineChars="200" w:firstLine="420"/>
      </w:pPr>
      <w:r>
        <w:rPr>
          <w:rFonts w:hint="eastAsia"/>
        </w:rPr>
        <w:t>严肃民主生活会，进一步抓好会前准备、会中运行、会后整改各环节的工作，提高会前集中学习质量，以受到教育、进而改正为目的，坚决摈弃不愿批评、不敢批评、不愿接受批评的心态，正确运用批评与自我批评这个思想武器，把民主生活会变成纠正不足、鼓舞斗志的途径。按照民主生活会谈心谈话制度，提前做好意见交换，确保在会议上认识统一，真正调动班子成员相互查找问题、敢于正视问题的积极性，增强党内组织生活会的民主性、原则性、战斗性，提高民主生活会的质量。</w:t>
      </w:r>
    </w:p>
    <w:p w:rsidR="00935213" w:rsidRDefault="00935213" w:rsidP="00935213">
      <w:pPr>
        <w:ind w:firstLineChars="200" w:firstLine="420"/>
      </w:pPr>
      <w:r>
        <w:rPr>
          <w:rFonts w:hint="eastAsia"/>
        </w:rPr>
        <w:t>针对撰写民主生活会材料出现的问题，已经进行了纠正，将</w:t>
      </w:r>
      <w:r>
        <w:t>2020</w:t>
      </w:r>
      <w:r>
        <w:t>年时任党支部书记、文联主席被县委分管领导诫勉谈话的情况在个人发言提纲和述责述廉报告中进行了详细补充说明，完善了材料。</w:t>
      </w:r>
      <w:r>
        <w:t>2020</w:t>
      </w:r>
      <w:r>
        <w:t>年汲取姜兴林案深刻教训专题民主生活会材料中，当时的一名班子成员对其他同志的批评意见做了修改，重新查找问题和不足，真正做到了红脸、出汗、洗澡、治病。</w:t>
      </w:r>
      <w:r>
        <w:t>2021</w:t>
      </w:r>
      <w:r>
        <w:t>年度党史学习教育专题民主生活会的材料经过多方面征求意见建议，由一把手主持起草，不弄虚作假、照抄照搬或代笔，对班子成员的个人发言提纲和批评意见清单也由一把手严格审阅，多次修改，</w:t>
      </w:r>
      <w:r>
        <w:rPr>
          <w:rFonts w:hint="eastAsia"/>
        </w:rPr>
        <w:t>不达要求不过关。所有材料在经过一把手及班子集体审阅通过后，报送督导组审核定稿，做到了高标准严要求，保证了民主生活会的质量。</w:t>
      </w:r>
    </w:p>
    <w:p w:rsidR="00935213" w:rsidRDefault="00935213" w:rsidP="00935213">
      <w:pPr>
        <w:ind w:firstLineChars="200" w:firstLine="420"/>
      </w:pPr>
      <w:r>
        <w:rPr>
          <w:rFonts w:hint="eastAsia"/>
        </w:rPr>
        <w:t>（四）关于“巡视巡察反馈意见整改落实方面”的问题</w:t>
      </w:r>
    </w:p>
    <w:p w:rsidR="00935213" w:rsidRDefault="00935213" w:rsidP="00935213">
      <w:pPr>
        <w:ind w:firstLineChars="200" w:firstLine="420"/>
      </w:pPr>
      <w:r>
        <w:rPr>
          <w:rFonts w:hint="eastAsia"/>
        </w:rPr>
        <w:t>关于“针对中央、省委巡视反馈意见，认领的‘落实总书记考察云南重要讲话精神存在差距’、‘基层党建虚化现象仍然存在’二个问题。县文联在持续深化落实整改措施、长效机制建设、巩固整改成果方面还需加大力度”的问题整改进展情况（整改已完成）。</w:t>
      </w:r>
    </w:p>
    <w:p w:rsidR="00935213" w:rsidRDefault="00935213" w:rsidP="00935213">
      <w:pPr>
        <w:ind w:firstLineChars="200" w:firstLine="420"/>
      </w:pPr>
      <w:r>
        <w:rPr>
          <w:rFonts w:hint="eastAsia"/>
        </w:rPr>
        <w:t>在省委第七专项监督检查组对峨山落实巡视整改情况专项监督检查反馈意见中，文联存在的问题为共性问题，针对问题，文联在之后的整改过程中注重将政治理论学习教育与抓好基本工作职责相结合，将对党员干部的管理监督与增强党性观念、转变工作作风、提高工作能力相结合，认真贯彻落实省委省政府玉溪现场办公会以及全市重点项目观摩活动的安排部署，按照峨山县贯彻落实省委省政府玉溪现场办公会精神任务清单的分工，发挥文联宣传优势，积极开展面向基层群众喜闻乐见、生动形象的宣传活动，配合玉昆钢铁项目等重点建设工作，组织文艺界开展主题丰富的采风活动，积极创作优秀作品，为项目建设鼓劲加油，营造信心满满、热气腾腾的发展氛围。</w:t>
      </w:r>
    </w:p>
    <w:p w:rsidR="00935213" w:rsidRDefault="00935213" w:rsidP="00935213">
      <w:pPr>
        <w:ind w:firstLineChars="200" w:firstLine="420"/>
      </w:pPr>
      <w:r>
        <w:rPr>
          <w:rFonts w:hint="eastAsia"/>
        </w:rPr>
        <w:t>不折不扣开展党史学习教育，深入学习研讨如何配合全县各部门在建设滇中崛起增长极上做贡献、乡村振兴示范区上走前列、共同富裕示范区上不掉队。根据峨山县“十四五”规划布局和</w:t>
      </w:r>
      <w:r>
        <w:t>2035</w:t>
      </w:r>
      <w:r>
        <w:t>年远景目标，确定文联贯彻落实全县重点工作的努力方向，积极发挥文学艺术界的宣传引导作用，用习近平新时代中国特色社会主义思想武装头脑、指导实践、推动工作，让文化成为经济社会发展的催化剂、加速器。</w:t>
      </w:r>
    </w:p>
    <w:p w:rsidR="00935213" w:rsidRDefault="00935213" w:rsidP="00935213">
      <w:pPr>
        <w:ind w:firstLineChars="200" w:firstLine="420"/>
      </w:pPr>
      <w:r>
        <w:rPr>
          <w:rFonts w:hint="eastAsia"/>
        </w:rPr>
        <w:t>三、下步打算</w:t>
      </w:r>
    </w:p>
    <w:p w:rsidR="00935213" w:rsidRDefault="00935213" w:rsidP="00935213">
      <w:pPr>
        <w:ind w:firstLineChars="200" w:firstLine="420"/>
      </w:pPr>
      <w:r>
        <w:rPr>
          <w:rFonts w:hint="eastAsia"/>
        </w:rPr>
        <w:t>（一）持续巩固整改成果，推动文联各项工作高质量发展</w:t>
      </w:r>
    </w:p>
    <w:p w:rsidR="00935213" w:rsidRDefault="00935213" w:rsidP="00935213">
      <w:pPr>
        <w:ind w:firstLineChars="200" w:firstLine="420"/>
      </w:pPr>
      <w:r>
        <w:rPr>
          <w:rFonts w:hint="eastAsia"/>
        </w:rPr>
        <w:t>目前，文联巡察整改工作是初步的、阶段性的，用巡察整改成果推动问题解决，促进工作成效提升才是关键和目的。下一步，文联将持续抓好整改落实，坚持把整改措施与作风建设、队伍建设、党风廉政建设结合起来，完善长效机制，压实责任，确保文联履行职能与整改巡察反馈问题紧密融合，建设高素质的干部队伍，大力整顿工作作风，提升党员干部实干能力，严格落实党风廉政建设主体责任，扎实构建不能腐、不想腐、不敢腐的体制机制。</w:t>
      </w:r>
    </w:p>
    <w:p w:rsidR="00935213" w:rsidRDefault="00935213" w:rsidP="00935213">
      <w:pPr>
        <w:ind w:firstLineChars="200" w:firstLine="420"/>
      </w:pPr>
      <w:r>
        <w:rPr>
          <w:rFonts w:hint="eastAsia"/>
        </w:rPr>
        <w:t>（二）提升组织战斗力，全面加强基层党组织建设</w:t>
      </w:r>
    </w:p>
    <w:p w:rsidR="00935213" w:rsidRDefault="00935213" w:rsidP="00935213">
      <w:pPr>
        <w:ind w:firstLineChars="200" w:firstLine="420"/>
      </w:pPr>
      <w:r>
        <w:rPr>
          <w:rFonts w:hint="eastAsia"/>
        </w:rPr>
        <w:t>通过巡察反馈意见，文联领导班子要充分认清基层党组织建设的薄弱环节，切实解决“重业务轻党建”、组织生活不严肃等问题。党支部书记要以提升组织力为目标，全面开展基层党组织标准化规范化建设，推动基层党组织建设全面进步，全面过硬。班子成员也要切实承担起对分管工作的监督指导责任，履行“一岗双责”职责，发挥带头作用，同时要履行好普通党员义务，在党组织的组织生活中充分发挥以上率下的示范作用。</w:t>
      </w:r>
    </w:p>
    <w:p w:rsidR="00935213" w:rsidRDefault="00935213" w:rsidP="00935213">
      <w:pPr>
        <w:ind w:firstLineChars="200" w:firstLine="420"/>
      </w:pPr>
      <w:r>
        <w:rPr>
          <w:rFonts w:hint="eastAsia"/>
        </w:rPr>
        <w:t>（三）强化文联职能，为推动文艺事业繁荣发展凝聚正能量</w:t>
      </w:r>
    </w:p>
    <w:p w:rsidR="00935213" w:rsidRDefault="00935213" w:rsidP="00935213">
      <w:pPr>
        <w:ind w:firstLineChars="200" w:firstLine="420"/>
      </w:pPr>
      <w:r>
        <w:rPr>
          <w:rFonts w:hint="eastAsia"/>
        </w:rPr>
        <w:t>县文联要坚持党的全面领导，强化服务管理职能、联络协调职能、自律维权职能的履行，团结引导峨山文艺界广大文艺工作者坚持以习近平新时代中国特色社会主义思想为指导，自觉践行“爱国、为民、崇德、尚艺”的文艺界核心价值观，深入贯彻落实好党的文艺方针，形成共识，凝聚力量。完善协会管理制度，着力提升文艺工作者的思想道德修养和文学艺术素养，营造风清气正的良好氛围。要紧紧围绕县委、县政府中心工作，发挥文联和文艺工作优势，凝聚起文艺界强大的力量，为决胜全面小康，推动十四五规划顺利开展提供有力的文化支持和精神支撑，多出文艺作品，出精品，积极推动峨山文艺事业的繁荣发展。</w:t>
      </w:r>
    </w:p>
    <w:p w:rsidR="00935213" w:rsidRDefault="00935213" w:rsidP="00D1417D">
      <w:pPr>
        <w:jc w:val="right"/>
      </w:pPr>
      <w:r w:rsidRPr="00D1417D">
        <w:t xml:space="preserve">      </w:t>
      </w:r>
      <w:r w:rsidRPr="00D1417D">
        <w:t>峨山县文联</w:t>
      </w:r>
      <w:r>
        <w:rPr>
          <w:rFonts w:hint="eastAsia"/>
        </w:rPr>
        <w:t>2022-2-1</w:t>
      </w:r>
    </w:p>
    <w:p w:rsidR="00935213" w:rsidRDefault="00935213" w:rsidP="003C044D">
      <w:pPr>
        <w:sectPr w:rsidR="00935213" w:rsidSect="003C044D">
          <w:type w:val="continuous"/>
          <w:pgSz w:w="11906" w:h="16838"/>
          <w:pgMar w:top="1644" w:right="1236" w:bottom="1418" w:left="1814" w:header="851" w:footer="907" w:gutter="0"/>
          <w:pgNumType w:start="1"/>
          <w:cols w:space="720"/>
          <w:docGrid w:type="lines" w:linePitch="341" w:charSpace="2373"/>
        </w:sectPr>
      </w:pPr>
    </w:p>
    <w:p w:rsidR="00CD16BE" w:rsidRDefault="00CD16BE"/>
    <w:sectPr w:rsidR="00CD16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5213"/>
    <w:rsid w:val="00935213"/>
    <w:rsid w:val="00CD16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52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52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917</Words>
  <Characters>5232</Characters>
  <Application>Microsoft Office Word</Application>
  <DocSecurity>0</DocSecurity>
  <Lines>43</Lines>
  <Paragraphs>12</Paragraphs>
  <ScaleCrop>false</ScaleCrop>
  <Company>Microsoft</Company>
  <LinksUpToDate>false</LinksUpToDate>
  <CharactersWithSpaces>6137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2022-08-02T06:14:00Z</dcterms:created>
</cp:coreProperties>
</file>