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99E" w:rsidRDefault="00EC399E" w:rsidP="00512FB1">
      <w:pPr>
        <w:pStyle w:val="1"/>
      </w:pPr>
      <w:r w:rsidRPr="00512FB1">
        <w:rPr>
          <w:rFonts w:hint="eastAsia"/>
        </w:rPr>
        <w:t>平湖市统计局关于印发《</w:t>
      </w:r>
      <w:r w:rsidRPr="00512FB1">
        <w:t>2021年全市统计工作要点》的通知</w:t>
      </w:r>
    </w:p>
    <w:p w:rsidR="00EC399E" w:rsidRDefault="00EC399E" w:rsidP="00EC399E">
      <w:pPr>
        <w:ind w:firstLineChars="200" w:firstLine="420"/>
      </w:pPr>
      <w:r>
        <w:t>2021</w:t>
      </w:r>
      <w:r>
        <w:t>年，是</w:t>
      </w:r>
      <w:r>
        <w:t>“</w:t>
      </w:r>
      <w:r>
        <w:t>十四五</w:t>
      </w:r>
      <w:r>
        <w:t>”</w:t>
      </w:r>
      <w:r>
        <w:t>规划开启全面建设社会主义现代化国家新征程的开局之年。全市统计工作的总体思路是：认真贯彻落实国家、省、嘉兴市统计工作会议精神，紧紧围绕市委市政府工作中心，以服务平湖高质量发展为主题，以提高统计数据质量、提升统计能力为主责，夯实统计基层基础，切实加强统计法治建设，锻造</w:t>
      </w:r>
      <w:r>
        <w:t>“</w:t>
      </w:r>
      <w:r>
        <w:t>维护唯实惟先、善谋善作善成</w:t>
      </w:r>
      <w:r>
        <w:t>”</w:t>
      </w:r>
      <w:r>
        <w:t>的统计铁军团队，为平湖全力打造</w:t>
      </w:r>
      <w:r>
        <w:t>“</w:t>
      </w:r>
      <w:r>
        <w:t>重要窗口</w:t>
      </w:r>
      <w:r>
        <w:t>”</w:t>
      </w:r>
      <w:r>
        <w:t>最精彩板块的新崛起之城贡献统计力量，以优异成绩庆祝建党</w:t>
      </w:r>
      <w:r>
        <w:t>100</w:t>
      </w:r>
      <w:r>
        <w:t>周年。</w:t>
      </w:r>
    </w:p>
    <w:p w:rsidR="00EC399E" w:rsidRDefault="00EC399E" w:rsidP="00EC399E">
      <w:pPr>
        <w:ind w:firstLineChars="200" w:firstLine="420"/>
      </w:pPr>
      <w:r>
        <w:rPr>
          <w:rFonts w:hint="eastAsia"/>
        </w:rPr>
        <w:t>一、增强统计工作政治意识</w:t>
      </w:r>
    </w:p>
    <w:p w:rsidR="00EC399E" w:rsidRDefault="00EC399E" w:rsidP="00EC399E">
      <w:pPr>
        <w:ind w:firstLineChars="200" w:firstLine="420"/>
      </w:pPr>
      <w:r>
        <w:t>1.</w:t>
      </w:r>
      <w:r>
        <w:t>落实《意见》《办法》《规定》。把防范和惩治统计造假作为全市统计系统的首要政治任务，认真学习贯彻落实中央《关于深化统计管理体制改革提高统计数据真实性的意见》《统计违纪违法责任人处分处理建议办法》《防范和惩治统计造假、弄虚作假督察工作规定》和《浙江省防范和惩治统计造假、弄虚作假督察工作实施办法》。</w:t>
      </w:r>
    </w:p>
    <w:p w:rsidR="00EC399E" w:rsidRDefault="00EC399E" w:rsidP="00EC399E">
      <w:pPr>
        <w:ind w:firstLineChars="200" w:firstLine="420"/>
      </w:pPr>
      <w:r>
        <w:t>2.</w:t>
      </w:r>
      <w:r>
        <w:t>做好迎接国家统计督察准备。按照上级统计部门工作部署，加强学习和准备，梳理迎接国家统计督察准备清单，加强自查，加强指导，查漏补缺，立行立改，彻底清理违反《统计法》精神行为，提高各专业数据质量，把迎检工作作为全面优化统计生态的重要契机抓紧抓实。</w:t>
      </w:r>
    </w:p>
    <w:p w:rsidR="00EC399E" w:rsidRDefault="00EC399E" w:rsidP="00EC399E">
      <w:pPr>
        <w:ind w:firstLineChars="200" w:firstLine="420"/>
      </w:pPr>
      <w:r>
        <w:t>3.</w:t>
      </w:r>
      <w:r>
        <w:t>加大统计执法检查、巡查、核查力度。保持统计执法高压态势，按照</w:t>
      </w:r>
      <w:r>
        <w:t>“</w:t>
      </w:r>
      <w:r>
        <w:t>细查严究</w:t>
      </w:r>
      <w:r>
        <w:t>”</w:t>
      </w:r>
      <w:r>
        <w:t>的执法思路，开展统计执法检查、统计稽查，严肃查处统计违法案件，加强典型案件通报。组织开展镇（街道）和部门（单位）的统计巡查。加强与市纪委监委协作配合，落实好统计领域数字造假问题监督执纪问责工作。探索建立分专业的统计数据质量高风险通报预警机制。</w:t>
      </w:r>
    </w:p>
    <w:p w:rsidR="00EC399E" w:rsidRDefault="00EC399E" w:rsidP="00EC399E">
      <w:pPr>
        <w:ind w:firstLineChars="200" w:firstLine="420"/>
      </w:pPr>
      <w:r>
        <w:t>4.</w:t>
      </w:r>
      <w:r>
        <w:t>加强统计普法教育。以</w:t>
      </w:r>
      <w:r>
        <w:t>“</w:t>
      </w:r>
      <w:r>
        <w:t>八五</w:t>
      </w:r>
      <w:r>
        <w:t>”</w:t>
      </w:r>
      <w:r>
        <w:t>普法开端为契机，持续提升依法统计氛围。抓好领导干部、基层统计人员、企业负责人、社会公众等不同层次的统计法治宣传教育。针对</w:t>
      </w:r>
      <w:r>
        <w:t>“</w:t>
      </w:r>
      <w:r>
        <w:t>关键少数</w:t>
      </w:r>
      <w:r>
        <w:t>”</w:t>
      </w:r>
      <w:r>
        <w:t>，把统计法纳入各级党校、行政学院领导干部教育培训的必修课；针对基层统计人员，突出日常普法和警示教育；针对企业负责人，突出统计权益义务告知确认落实到位；针对社会公众，突出多种媒体宣传和重要节点普法，努力在全社会营造遵守统计法良好氛围。</w:t>
      </w:r>
    </w:p>
    <w:p w:rsidR="00EC399E" w:rsidRDefault="00EC399E" w:rsidP="00EC399E">
      <w:pPr>
        <w:ind w:firstLineChars="200" w:firstLine="420"/>
      </w:pPr>
      <w:r>
        <w:rPr>
          <w:rFonts w:hint="eastAsia"/>
        </w:rPr>
        <w:t>二、加强统计基层基础建设</w:t>
      </w:r>
    </w:p>
    <w:p w:rsidR="00EC399E" w:rsidRDefault="00EC399E" w:rsidP="00EC399E">
      <w:pPr>
        <w:ind w:firstLineChars="200" w:firstLine="420"/>
      </w:pPr>
      <w:r>
        <w:t>5.</w:t>
      </w:r>
      <w:r>
        <w:t>加强业务培训。全面提升镇街道和村企事业单位统计人员的业务水平，开展全市统计业务大轮训，做到镇街道统计办、村（社区）统计人员以及统计调查对象统计业务轮训全覆盖。完善统计创新学堂，日常培训和业务培训相结合，拓宽视野与有关高校联合举办统计助力</w:t>
      </w:r>
      <w:r>
        <w:t>“</w:t>
      </w:r>
      <w:r>
        <w:t>十四五</w:t>
      </w:r>
      <w:r>
        <w:t>”</w:t>
      </w:r>
      <w:r>
        <w:t>高质量发展专题研修班。</w:t>
      </w:r>
    </w:p>
    <w:p w:rsidR="00EC399E" w:rsidRDefault="00EC399E" w:rsidP="00EC399E">
      <w:pPr>
        <w:ind w:firstLineChars="200" w:firstLine="420"/>
      </w:pPr>
      <w:r>
        <w:t>6.</w:t>
      </w:r>
      <w:r>
        <w:t>加强部门统计。以</w:t>
      </w:r>
      <w:r>
        <w:t>GDP</w:t>
      </w:r>
      <w:r>
        <w:t>核算部门联动为重点，完善部门联席会议等联系制度，加强经常性的沟通和协商，提高部门协作水平。与有关部门协作开展文化发展指数、科技进步监测、人才发展指数等统计工作。</w:t>
      </w:r>
    </w:p>
    <w:p w:rsidR="00EC399E" w:rsidRDefault="00EC399E" w:rsidP="00EC399E">
      <w:pPr>
        <w:ind w:firstLineChars="200" w:firstLine="420"/>
      </w:pPr>
      <w:r>
        <w:t>7.</w:t>
      </w:r>
      <w:r>
        <w:t>深化业务指导。完善领导干部联系镇街道制度，经常性下基层调查研究，开展经济社会形势分析研究；组织各专业人员开展送服务到基层活动，通过开展重点企业、重点行业、重点领域联审辅导与统计走访等方式，推动基层统计准确执行统计制度方法。</w:t>
      </w:r>
    </w:p>
    <w:p w:rsidR="00EC399E" w:rsidRDefault="00EC399E" w:rsidP="00EC399E">
      <w:pPr>
        <w:ind w:firstLineChars="200" w:firstLine="420"/>
      </w:pPr>
      <w:r>
        <w:rPr>
          <w:rFonts w:hint="eastAsia"/>
        </w:rPr>
        <w:t>三、提升统计分析服务水平。</w:t>
      </w:r>
    </w:p>
    <w:p w:rsidR="00EC399E" w:rsidRDefault="00EC399E" w:rsidP="00EC399E">
      <w:pPr>
        <w:ind w:firstLineChars="200" w:firstLine="420"/>
      </w:pPr>
      <w:r>
        <w:t>8.</w:t>
      </w:r>
      <w:r>
        <w:t>发挥统计优势，服务好平湖高质量发展，重点在抓统计分析服务质量上下功夫，多出精品，为市委、政府领导和社会公众提供准确及时的统计信息和优质服务。密切关注经济形势，按照</w:t>
      </w:r>
      <w:r>
        <w:t>“</w:t>
      </w:r>
      <w:r>
        <w:t>一月一快报、一季一分析</w:t>
      </w:r>
      <w:r>
        <w:t>”“</w:t>
      </w:r>
      <w:r>
        <w:t>一天出快报、一周出分析</w:t>
      </w:r>
      <w:r>
        <w:t>”</w:t>
      </w:r>
      <w:r>
        <w:t>的要求，客观反映经济运行新情况、新变化、新特点，突出统计分析的速度、频度、深度，提高主要经济指标数据的预判预警水平，为科学决策提供依据。</w:t>
      </w:r>
    </w:p>
    <w:p w:rsidR="00EC399E" w:rsidRDefault="00EC399E" w:rsidP="00EC399E">
      <w:pPr>
        <w:ind w:firstLineChars="200" w:firstLine="420"/>
      </w:pPr>
      <w:r>
        <w:t>9.</w:t>
      </w:r>
      <w:r>
        <w:t>开展专题调研。发挥统计信息主渠道作用，围绕经济社会发展的重点、难点、热点问题，开展专题调研，着重在结构指标、新经济发展、民生发展等方面加强分析。</w:t>
      </w:r>
    </w:p>
    <w:p w:rsidR="00EC399E" w:rsidRDefault="00EC399E" w:rsidP="00EC399E">
      <w:pPr>
        <w:ind w:firstLineChars="200" w:firstLine="420"/>
      </w:pPr>
      <w:r>
        <w:t>10.</w:t>
      </w:r>
      <w:r>
        <w:t>做好普查工作。继续做好第七次人口普查相关后续工作，严格按普查规程及时发布人口普查主要数据公报，周密组织，认真开展普查数据开发利用工作。</w:t>
      </w:r>
    </w:p>
    <w:p w:rsidR="00EC399E" w:rsidRDefault="00EC399E" w:rsidP="00EC399E">
      <w:pPr>
        <w:ind w:firstLineChars="200" w:firstLine="420"/>
      </w:pPr>
      <w:r>
        <w:t>11.</w:t>
      </w:r>
      <w:r>
        <w:t>完善服务载体。优化《平湖经济动态》《数据平湖简要本》、《平湖统计年鉴》《统计分析报告》等各类统计服务载体，发挥</w:t>
      </w:r>
      <w:r>
        <w:t>“</w:t>
      </w:r>
      <w:r>
        <w:t>平湖统计</w:t>
      </w:r>
      <w:r>
        <w:t>”</w:t>
      </w:r>
      <w:r>
        <w:t>微信公众平台的</w:t>
      </w:r>
      <w:r>
        <w:t>“</w:t>
      </w:r>
      <w:r>
        <w:t>小窗口大服务</w:t>
      </w:r>
      <w:r>
        <w:t>”</w:t>
      </w:r>
      <w:r>
        <w:t>作用。</w:t>
      </w:r>
    </w:p>
    <w:p w:rsidR="00EC399E" w:rsidRDefault="00EC399E" w:rsidP="00EC399E">
      <w:pPr>
        <w:ind w:firstLineChars="200" w:firstLine="420"/>
      </w:pPr>
      <w:r>
        <w:rPr>
          <w:rFonts w:hint="eastAsia"/>
        </w:rPr>
        <w:t>四、优化高质量发展统计服务</w:t>
      </w:r>
    </w:p>
    <w:p w:rsidR="00EC399E" w:rsidRDefault="00EC399E" w:rsidP="00EC399E">
      <w:pPr>
        <w:ind w:firstLineChars="200" w:firstLine="420"/>
      </w:pPr>
      <w:r>
        <w:t>12.</w:t>
      </w:r>
      <w:r>
        <w:t>服务全面建设社会主义现代化。对标浙江省高质量发展指标体系，围绕平湖高质量发展路径，监测评价全市全面建设社会主义现代化实现度，为推进</w:t>
      </w:r>
      <w:r>
        <w:t>“</w:t>
      </w:r>
      <w:r>
        <w:t>十四五</w:t>
      </w:r>
      <w:r>
        <w:t>”</w:t>
      </w:r>
      <w:r>
        <w:t>规划开局之年补短板、强弱项工作加强分析研究，为平湖建设新崛起之城提供坚实统计支撑。</w:t>
      </w:r>
    </w:p>
    <w:p w:rsidR="00EC399E" w:rsidRDefault="00EC399E" w:rsidP="00EC399E">
      <w:pPr>
        <w:ind w:firstLineChars="200" w:firstLine="420"/>
      </w:pPr>
      <w:r>
        <w:t>13.</w:t>
      </w:r>
      <w:r>
        <w:t>服务实施乡村振兴战略。深入开展农业经济形势调研和分析研究，加强对</w:t>
      </w:r>
      <w:r>
        <w:t>“</w:t>
      </w:r>
      <w:r>
        <w:t>米袋子</w:t>
      </w:r>
      <w:r>
        <w:t>”“</w:t>
      </w:r>
      <w:r>
        <w:t>菜篮子</w:t>
      </w:r>
      <w:r>
        <w:t>”</w:t>
      </w:r>
      <w:r>
        <w:t>、低收入农户全面小康、农村居民收入调查等预警预判。加强新型农业经营主体发展监测评价工作，拓宽</w:t>
      </w:r>
      <w:r>
        <w:t>“</w:t>
      </w:r>
      <w:r>
        <w:t>三农</w:t>
      </w:r>
      <w:r>
        <w:t>”</w:t>
      </w:r>
      <w:r>
        <w:t>监测评价。</w:t>
      </w:r>
    </w:p>
    <w:p w:rsidR="00EC399E" w:rsidRDefault="00EC399E" w:rsidP="00EC399E">
      <w:pPr>
        <w:ind w:firstLineChars="200" w:firstLine="420"/>
      </w:pPr>
      <w:r>
        <w:t>14.</w:t>
      </w:r>
      <w:r>
        <w:t>服务新经济新动能。围绕构建新发展格局，加强消费和投资统计。加强能源</w:t>
      </w:r>
      <w:r>
        <w:t>“</w:t>
      </w:r>
      <w:r>
        <w:t>双控</w:t>
      </w:r>
      <w:r>
        <w:t>”</w:t>
      </w:r>
      <w:r>
        <w:t>形势预测预警，加强能效水平、碳达峰碳中和等内容的分析研究。围绕</w:t>
      </w:r>
      <w:r>
        <w:t>“</w:t>
      </w:r>
      <w:r>
        <w:t>三新</w:t>
      </w:r>
      <w:r>
        <w:t>”</w:t>
      </w:r>
      <w:r>
        <w:t>经济和数字经济发展壮大，开展专题分析研究。</w:t>
      </w:r>
    </w:p>
    <w:p w:rsidR="00EC399E" w:rsidRDefault="00EC399E" w:rsidP="00EC399E">
      <w:pPr>
        <w:ind w:firstLineChars="200" w:firstLine="420"/>
      </w:pPr>
      <w:r>
        <w:t>15.</w:t>
      </w:r>
      <w:r>
        <w:t>服务数字经济高质量发展。加大宣传，营造数字经济高质量发展的氛围，进一步摸清全市数字经济发展的基本情况，加大走访辅导和分析开发力度，查找数字经济发展的短板，为数字经济的高质量发展，提出相应的办法措施和意见建议。</w:t>
      </w:r>
    </w:p>
    <w:p w:rsidR="00EC399E" w:rsidRDefault="00EC399E" w:rsidP="00EC399E">
      <w:pPr>
        <w:ind w:firstLineChars="200" w:firstLine="420"/>
      </w:pPr>
      <w:r>
        <w:rPr>
          <w:rFonts w:hint="eastAsia"/>
        </w:rPr>
        <w:t>五、打造平湖统计铁军团队</w:t>
      </w:r>
    </w:p>
    <w:p w:rsidR="00EC399E" w:rsidRDefault="00EC399E" w:rsidP="00EC399E">
      <w:pPr>
        <w:ind w:firstLineChars="200" w:firstLine="420"/>
      </w:pPr>
      <w:r>
        <w:t>16.</w:t>
      </w:r>
      <w:r>
        <w:t>加大党建工作力度。认真落实党建工作责任制，自觉把党建工作与统计业务同谋划、同部署、同落实、同考核，做到两手抓、两手硬。按照上级部署，认真开展党史教育活动，学党史、悟思想、办实事、开新局。认真学习贯彻支部工作条例，用好</w:t>
      </w:r>
      <w:r>
        <w:t>“</w:t>
      </w:r>
      <w:r>
        <w:t>三会一课</w:t>
      </w:r>
      <w:r>
        <w:t>”</w:t>
      </w:r>
      <w:r>
        <w:t>制度，深化支部主题党日活动，进一步发挥党支部的战斗堡垒作用和党员干部的先锋模范作用。</w:t>
      </w:r>
    </w:p>
    <w:p w:rsidR="00EC399E" w:rsidRDefault="00EC399E" w:rsidP="00EC399E">
      <w:pPr>
        <w:ind w:firstLineChars="200" w:firstLine="420"/>
      </w:pPr>
      <w:r>
        <w:t>17.</w:t>
      </w:r>
      <w:r>
        <w:t>加强作风和纪律建设。进一步增强责任意识、岗位意识、奉献意识。对标全国、全省，特别是长三角统计工作标兵，深入调查研究，善于</w:t>
      </w:r>
      <w:r>
        <w:t>“</w:t>
      </w:r>
      <w:r>
        <w:t>解剖麻雀</w:t>
      </w:r>
      <w:r>
        <w:t>”</w:t>
      </w:r>
      <w:r>
        <w:t>，努力把问题看准、把原因找透，摸实情、谋良策、出实招。加强党风廉政建设和反腐败斗争，严格执行中央八项规定精神，严肃财经纪律。坚决扛起防范和惩治统计造假、弄虚作假主体责任，奋力打造廉洁统计。</w:t>
      </w:r>
    </w:p>
    <w:p w:rsidR="00EC399E" w:rsidRDefault="00EC399E" w:rsidP="00EC399E">
      <w:pPr>
        <w:ind w:firstLineChars="200" w:firstLine="420"/>
      </w:pPr>
      <w:r>
        <w:t>18.</w:t>
      </w:r>
      <w:r>
        <w:t>开展统计文化建设。大力弘扬红船精神、浙江精神，充分发挥党支部、工会、统计学会等组织作用，组织开展统计技能竞赛活动，开展丰富多彩的统计文化活动，凝聚统计力量，形成乐观向上奋勇争先的统计工作氛围，为全市经济社会发展提供坚强统计保障。</w:t>
      </w:r>
    </w:p>
    <w:p w:rsidR="00EC399E" w:rsidRDefault="00EC399E" w:rsidP="00EC399E">
      <w:pPr>
        <w:ind w:firstLineChars="200" w:firstLine="420"/>
        <w:jc w:val="right"/>
      </w:pPr>
      <w:r w:rsidRPr="00512FB1">
        <w:t>市统计局</w:t>
      </w:r>
      <w:r w:rsidRPr="00512FB1">
        <w:t>2021-08-25</w:t>
      </w:r>
    </w:p>
    <w:p w:rsidR="00EC399E" w:rsidRDefault="00EC399E" w:rsidP="00D0055E">
      <w:pPr>
        <w:sectPr w:rsidR="00EC399E" w:rsidSect="00D0055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2783B" w:rsidRDefault="00A2783B"/>
    <w:sectPr w:rsidR="00A278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C399E"/>
    <w:rsid w:val="00A2783B"/>
    <w:rsid w:val="00EC39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C399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C399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2190</Characters>
  <Application>Microsoft Office Word</Application>
  <DocSecurity>0</DocSecurity>
  <Lines>18</Lines>
  <Paragraphs>5</Paragraphs>
  <ScaleCrop>false</ScaleCrop>
  <Company>Win10NeT.COM</Company>
  <LinksUpToDate>false</LinksUpToDate>
  <CharactersWithSpaces>2569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2022-07-08T07:38:00Z</dcterms:created>
</cp:coreProperties>
</file>