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C6" w:rsidRDefault="00B332C6" w:rsidP="00C51F4D">
      <w:pPr>
        <w:pStyle w:val="1"/>
      </w:pPr>
      <w:r w:rsidRPr="00C51F4D">
        <w:rPr>
          <w:rFonts w:hint="eastAsia"/>
        </w:rPr>
        <w:t>沁县统计局结合“大讨论”全面加强统计队伍建设</w:t>
      </w:r>
    </w:p>
    <w:p w:rsidR="00B332C6" w:rsidRDefault="00B332C6" w:rsidP="00B332C6">
      <w:pPr>
        <w:ind w:firstLineChars="200" w:firstLine="420"/>
        <w:jc w:val="left"/>
      </w:pPr>
      <w:r>
        <w:rPr>
          <w:rFonts w:hint="eastAsia"/>
        </w:rPr>
        <w:t>今年以来，沁县统计局认真贯彻落实国家、省、市统计工作会议及县委经济工作会议精神，结合“改革创新、奋发有为”大讨论，主动融入经济发展大局，紧盯经济发展质量、结构调整、转型升级等热点问题，充分发挥统计职能作用，进一步加强统计干部队伍建设，力促今年各项统计工作再上新台阶。</w:t>
      </w:r>
    </w:p>
    <w:p w:rsidR="00B332C6" w:rsidRDefault="00B332C6" w:rsidP="00B332C6">
      <w:pPr>
        <w:ind w:firstLineChars="200" w:firstLine="420"/>
        <w:jc w:val="left"/>
      </w:pPr>
      <w:r>
        <w:rPr>
          <w:rFonts w:hint="eastAsia"/>
        </w:rPr>
        <w:t>一、旗帜鲜明讲政治。要求全局党员干部树牢“四个意识”，坚定“四个自信”，坚决做到“两个维护”，始终把学习贯彻习近平新时代中国特色社会主义思想作为首要的、长期坚持的政治任务和政治要求，推动学习贯彻不断往深里走、往实里走、往心里走。要严格遵守党的政治纪律和政治规矩，更加自觉地把统计工作放到全局中去思考、定位、布局，以真实准确的统计数据、优质高效的统计分析，更好地服务高质量发展，确保中央、省、市、县委各项决策部署在统计部门得到不折不扣贯彻落实。</w:t>
      </w:r>
    </w:p>
    <w:p w:rsidR="00B332C6" w:rsidRDefault="00B332C6" w:rsidP="00B332C6">
      <w:pPr>
        <w:ind w:firstLineChars="200" w:firstLine="420"/>
        <w:jc w:val="left"/>
      </w:pPr>
      <w:r>
        <w:rPr>
          <w:rFonts w:hint="eastAsia"/>
        </w:rPr>
        <w:t>二、推进全面从严治党。要求全局党员干部以党的政治建设为统领，在政治立场、政治方向、政治原则、政治道路上同以习近平同志为核心的党中央保持高度一致，切实把全面从严治党要求贯穿于统计调查工作的各方面、全过程。要严明政治纪律和政治规矩，严格执行中央八项规定精神，着力从思想和利益根源上破除僵化保守，着力解决改革意识不强问题，坚持以改革破解发展难题；破除因循守旧，着力解决创新精神不足问题，坚持以创新激发动力活力；破除封闭狭隘，着力解决开放不够问题，坚持以改革促开放、促发展；破除资源依赖，着力解决市场理念不浓问题，坚持以市场打开发展新通途；破除随遇而安，着力解决工作标杆不高问题，坚持以一流标准创造一流业绩；破除慵懒散漫，着力解决作风不实问题，坚持以过硬作风彰显担当作为，努力营造风清气正的良好政治生态。</w:t>
      </w:r>
    </w:p>
    <w:p w:rsidR="00B332C6" w:rsidRDefault="00B332C6" w:rsidP="00B332C6">
      <w:pPr>
        <w:ind w:firstLineChars="200" w:firstLine="420"/>
        <w:jc w:val="left"/>
      </w:pPr>
      <w:r>
        <w:rPr>
          <w:rFonts w:hint="eastAsia"/>
        </w:rPr>
        <w:t>三、全面提升服务能力。要求全局党员干部要高度重视统计信息化建设，推动统计手段现代化，不断提高统计数据采集能力、分析研判能力、挖掘开发能力。要在认真实施各项常规统计调查的基础上，围绕年度经济社会发展主要目标任务开展统计监测，更好地预测研判经济形势变化；围绕民生、就业等社会热点问题开展统计监测，及时掌握民生改善的新成效和民生保障新需求。</w:t>
      </w:r>
    </w:p>
    <w:p w:rsidR="00B332C6" w:rsidRDefault="00B332C6" w:rsidP="00B332C6">
      <w:pPr>
        <w:ind w:firstLineChars="200" w:firstLine="420"/>
        <w:jc w:val="left"/>
      </w:pPr>
      <w:r>
        <w:rPr>
          <w:rFonts w:hint="eastAsia"/>
        </w:rPr>
        <w:t>四、加强基层调查力量。进一步健全基层统计调查网络，配齐配强乡镇专（兼）职统计人员。要加强对基层统计干部和企业统计人员的培训，让广大统计人员都能胜任新时代、新经济、新发展的统计要求。要进一步关心统计干部成长，加大正向激励力度，充分调动统计干部的积极性、主动性和创造性，加大对统计系统干部的培养与选拔力度，加快打造一支作风过硬、能力过硬的优秀统计干部队伍，奋力开创新时代统计改革发展新局面。</w:t>
      </w:r>
    </w:p>
    <w:p w:rsidR="00B332C6" w:rsidRPr="00C51F4D" w:rsidRDefault="00B332C6" w:rsidP="00B332C6">
      <w:pPr>
        <w:ind w:firstLineChars="200" w:firstLine="420"/>
        <w:jc w:val="right"/>
      </w:pPr>
      <w:r w:rsidRPr="00C51F4D">
        <w:rPr>
          <w:rFonts w:hint="eastAsia"/>
        </w:rPr>
        <w:t>市统计局</w:t>
      </w:r>
      <w:r w:rsidRPr="00C51F4D">
        <w:t>2019</w:t>
      </w:r>
      <w:r>
        <w:rPr>
          <w:rFonts w:hint="eastAsia"/>
        </w:rPr>
        <w:t>-</w:t>
      </w:r>
      <w:r w:rsidRPr="00C51F4D">
        <w:t>06</w:t>
      </w:r>
      <w:r>
        <w:rPr>
          <w:rFonts w:hint="eastAsia"/>
        </w:rPr>
        <w:t>-</w:t>
      </w:r>
      <w:r w:rsidRPr="00C51F4D">
        <w:t>05</w:t>
      </w:r>
    </w:p>
    <w:p w:rsidR="00B332C6" w:rsidRDefault="00B332C6" w:rsidP="00806A1E">
      <w:pPr>
        <w:sectPr w:rsidR="00B332C6" w:rsidSect="00806A1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64C0B" w:rsidRDefault="00864C0B"/>
    <w:sectPr w:rsidR="00864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32C6"/>
    <w:rsid w:val="00864C0B"/>
    <w:rsid w:val="00B3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332C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332C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Win10NeT.COM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2022-07-08T07:56:00Z</dcterms:created>
</cp:coreProperties>
</file>