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69" w:rsidRDefault="00785B69" w:rsidP="006F4F42">
      <w:pPr>
        <w:pStyle w:val="1"/>
      </w:pPr>
      <w:r w:rsidRPr="006F4F42">
        <w:rPr>
          <w:rFonts w:hint="eastAsia"/>
        </w:rPr>
        <w:t>山东推出首款</w:t>
      </w:r>
      <w:r w:rsidRPr="006F4F42">
        <w:t>AI人工智能打造数字皮影藏品 思维跨界助力非遗传播</w:t>
      </w:r>
    </w:p>
    <w:p w:rsidR="00785B69" w:rsidRDefault="00785B69" w:rsidP="00785B69">
      <w:pPr>
        <w:ind w:firstLineChars="200" w:firstLine="420"/>
      </w:pPr>
      <w:r>
        <w:t>2022</w:t>
      </w:r>
      <w:r>
        <w:t>年</w:t>
      </w:r>
      <w:r>
        <w:t>1</w:t>
      </w:r>
      <w:r>
        <w:t>月</w:t>
      </w:r>
      <w:r>
        <w:t>1</w:t>
      </w:r>
      <w:r>
        <w:t>日，山东省艺术研究院联合济南皮影戏传承人、支付宝</w:t>
      </w:r>
      <w:r>
        <w:t>“</w:t>
      </w:r>
      <w:r>
        <w:t>超维空间</w:t>
      </w:r>
      <w:r>
        <w:t>”</w:t>
      </w:r>
      <w:r>
        <w:t>推出</w:t>
      </w:r>
      <w:r>
        <w:t>AI</w:t>
      </w:r>
      <w:r>
        <w:t>人工智能打造数字皮影藏品。这是山东省艺术研究院发挥职能优势，承担国家社科基金艺术学重大项目的阶段性成果，也是山东文化艺术研究领域的重大突破，有望探索出对传统文化进行创造性转化、创新性发展的新路径，为相关文博单位的新时代发展提供理念层面的参考借鉴。</w:t>
      </w:r>
    </w:p>
    <w:p w:rsidR="00785B69" w:rsidRDefault="00785B69" w:rsidP="00785B69">
      <w:pPr>
        <w:ind w:firstLineChars="200" w:firstLine="420"/>
      </w:pPr>
      <w:r>
        <w:rPr>
          <w:rFonts w:hint="eastAsia"/>
        </w:rPr>
        <w:t>思维跨界，助力非遗传播</w:t>
      </w:r>
    </w:p>
    <w:p w:rsidR="00785B69" w:rsidRDefault="00785B69" w:rsidP="00785B69">
      <w:pPr>
        <w:ind w:firstLineChars="200" w:firstLine="420"/>
      </w:pPr>
      <w:r>
        <w:rPr>
          <w:rFonts w:hint="eastAsia"/>
        </w:rPr>
        <w:t>济南皮影戏是国家级非物质文化遗产，主要流布于山东省境内，同时也在河北、河南、安徽等地流传。济南皮影戏起源于清代末期，其表演声情并茂，由一人负责操作和说唱，另一人负责伴奏。</w:t>
      </w:r>
    </w:p>
    <w:p w:rsidR="00785B69" w:rsidRDefault="00785B69" w:rsidP="00785B69">
      <w:pPr>
        <w:ind w:firstLineChars="200" w:firstLine="420"/>
      </w:pPr>
      <w:r>
        <w:t>2021</w:t>
      </w:r>
      <w:r>
        <w:t>年中旬，中办、国办印发《关于进一步加强非物质文化遗产保护工作的意见》，明确指出鼓励合理利用非遗资源进行文艺创作和文创设计，提高品质和文化内涵</w:t>
      </w:r>
      <w:r>
        <w:t>;</w:t>
      </w:r>
      <w:r>
        <w:t>利用互联网平台，拓宽相关产品推广和销售渠道。</w:t>
      </w:r>
    </w:p>
    <w:p w:rsidR="00785B69" w:rsidRDefault="00785B69" w:rsidP="00785B69">
      <w:pPr>
        <w:ind w:firstLineChars="200" w:firstLine="420"/>
      </w:pPr>
      <w:r>
        <w:rPr>
          <w:rFonts w:hint="eastAsia"/>
        </w:rPr>
        <w:t>在这样的时代背景下，山东省艺术研究院与济南皮影戏实现联合，借助互联网经济发展的大潮，创新推出一批年轻人喜欢的非遗文创，助力传统文化传播。</w:t>
      </w:r>
    </w:p>
    <w:p w:rsidR="00785B69" w:rsidRDefault="00785B69" w:rsidP="00785B69">
      <w:pPr>
        <w:ind w:firstLineChars="200" w:firstLine="420"/>
      </w:pPr>
      <w:r>
        <w:rPr>
          <w:rFonts w:hint="eastAsia"/>
        </w:rPr>
        <w:t>山东省艺术研究院探索</w:t>
      </w:r>
      <w:r>
        <w:t>AI</w:t>
      </w:r>
      <w:r>
        <w:t>人工智能打造数字皮影藏品的做法，既有信息时代的应用考量，也有院内的课题研究背景支撑。</w:t>
      </w:r>
    </w:p>
    <w:p w:rsidR="00785B69" w:rsidRDefault="00785B69" w:rsidP="00785B69">
      <w:pPr>
        <w:ind w:firstLineChars="200" w:firstLine="420"/>
      </w:pPr>
      <w:r>
        <w:t>2021</w:t>
      </w:r>
      <w:r>
        <w:t>年</w:t>
      </w:r>
      <w:r>
        <w:t>7</w:t>
      </w:r>
      <w:r>
        <w:t>月，全国艺术科学规划领导小组办公室公布</w:t>
      </w:r>
      <w:r>
        <w:t>“2021</w:t>
      </w:r>
      <w:r>
        <w:t>年度国家社科基金艺术学重大项目</w:t>
      </w:r>
      <w:r>
        <w:t>”</w:t>
      </w:r>
      <w:r>
        <w:t>立项名单，山东省艺术研究院院长林凡军担任首席专家的</w:t>
      </w:r>
      <w:r>
        <w:t>“</w:t>
      </w:r>
      <w:r>
        <w:t>科技赋能艺术生产与演出、演播研究</w:t>
      </w:r>
      <w:r>
        <w:t>”</w:t>
      </w:r>
      <w:r>
        <w:t>项目获批立项。这是山东省艺术研究院首次获得该类项目立项，也是本年度全国文旅系统内唯一的重大项目立项。</w:t>
      </w:r>
    </w:p>
    <w:p w:rsidR="00785B69" w:rsidRDefault="00785B69" w:rsidP="00785B69">
      <w:pPr>
        <w:ind w:firstLineChars="200" w:firstLine="420"/>
      </w:pPr>
      <w:r>
        <w:t>2021</w:t>
      </w:r>
      <w:r>
        <w:t>年</w:t>
      </w:r>
      <w:r>
        <w:t>8</w:t>
      </w:r>
      <w:r>
        <w:t>月，文化和旅游部印发《关于公布首批文化和旅游行业智库建设试点单位的通知》，山东省艺术研究院成功入选全国首批文化和旅游行业智库建设试点单位，重点研究方向为</w:t>
      </w:r>
      <w:r>
        <w:t>“</w:t>
      </w:r>
      <w:r>
        <w:t>数字化时代文化艺术新业态研究和文化艺术发展新阶段的治理研究</w:t>
      </w:r>
      <w:r>
        <w:t>”</w:t>
      </w:r>
      <w:r>
        <w:t>。</w:t>
      </w:r>
    </w:p>
    <w:p w:rsidR="00785B69" w:rsidRDefault="00785B69" w:rsidP="00785B69">
      <w:pPr>
        <w:ind w:firstLineChars="200" w:firstLine="420"/>
      </w:pPr>
      <w:r>
        <w:rPr>
          <w:rFonts w:hint="eastAsia"/>
        </w:rPr>
        <w:t>林凡军说，山东省艺术研究院作为全国首批文化和旅游行业智库试点单位，在规定研究方向上，立足数字技术应用前沿，设立数字赋能实验室。该实验室的研发方向为探索经典舞台艺术的数字化再创作、再传播，通过线上迁移，上云用数赋智，实现创造性转化，试图延伸产业链条，突破“成本困境”，构建传统艺术转型升级的智慧产业生态。</w:t>
      </w:r>
    </w:p>
    <w:p w:rsidR="00785B69" w:rsidRDefault="00785B69" w:rsidP="00785B69">
      <w:pPr>
        <w:ind w:firstLineChars="200" w:firstLine="420"/>
      </w:pPr>
      <w:r>
        <w:rPr>
          <w:rFonts w:hint="eastAsia"/>
        </w:rPr>
        <w:t>精准营销，聚焦消费前沿</w:t>
      </w:r>
    </w:p>
    <w:p w:rsidR="00785B69" w:rsidRDefault="00785B69" w:rsidP="00785B69">
      <w:pPr>
        <w:ind w:firstLineChars="200" w:firstLine="420"/>
      </w:pPr>
      <w:r>
        <w:t>AI</w:t>
      </w:r>
      <w:r>
        <w:t>人工智能打造数字皮影藏品，其理念与构思，与山东省艺术研究院近年来对文化艺术消费前沿的关注有很大关系。</w:t>
      </w:r>
    </w:p>
    <w:p w:rsidR="00785B69" w:rsidRDefault="00785B69" w:rsidP="00785B69">
      <w:pPr>
        <w:ind w:firstLineChars="200" w:firstLine="420"/>
      </w:pPr>
      <w:r>
        <w:t>2021</w:t>
      </w:r>
      <w:r>
        <w:t>年，国内互联网企业先后发布</w:t>
      </w:r>
      <w:r>
        <w:t>“</w:t>
      </w:r>
      <w:r>
        <w:t>元宇宙</w:t>
      </w:r>
      <w:r>
        <w:t>”</w:t>
      </w:r>
      <w:r>
        <w:t>发展战略。除音乐、动漫、影视外，文旅</w:t>
      </w:r>
      <w:r>
        <w:t>IP</w:t>
      </w:r>
      <w:r>
        <w:t>如故宫、敦煌、三星堆等也纷纷推出自己的</w:t>
      </w:r>
      <w:r>
        <w:t>NFT(</w:t>
      </w:r>
      <w:r>
        <w:t>目前被广泛解释为</w:t>
      </w:r>
      <w:r>
        <w:t>“</w:t>
      </w:r>
      <w:r>
        <w:t>非同质化代币</w:t>
      </w:r>
      <w:r>
        <w:t>”)</w:t>
      </w:r>
      <w:r>
        <w:t>数字藏品。</w:t>
      </w:r>
    </w:p>
    <w:p w:rsidR="00785B69" w:rsidRDefault="00785B69" w:rsidP="00785B69">
      <w:pPr>
        <w:ind w:firstLineChars="200" w:firstLine="420"/>
      </w:pPr>
      <w:r>
        <w:rPr>
          <w:rFonts w:hint="eastAsia"/>
        </w:rPr>
        <w:t>林凡军介绍，以国家级重大研究项目为抓手，过去两年山东省艺术研究院着力疏通应用基础研究和产业化连接的快车道，打通关卡，促进创新链和产业链精准对接，破解实现技术突破、产品制造、市场模式、产业发展“一条龙”转化的瓶颈，加快文化和科技融合成果从样品到产品再到商品的转化。</w:t>
      </w:r>
    </w:p>
    <w:p w:rsidR="00785B69" w:rsidRDefault="00785B69" w:rsidP="00785B69">
      <w:pPr>
        <w:ind w:firstLineChars="200" w:firstLine="420"/>
      </w:pPr>
      <w:r>
        <w:rPr>
          <w:rFonts w:hint="eastAsia"/>
        </w:rPr>
        <w:t>这款由</w:t>
      </w:r>
      <w:r>
        <w:t>AI</w:t>
      </w:r>
      <w:r>
        <w:t>人工智能打造的数字皮影藏品，由山东省艺术研究院数字赋能实验室提供数字研发与创意。其以济南皮影戏《西游记》剧目中</w:t>
      </w:r>
      <w:r>
        <w:t>7</w:t>
      </w:r>
      <w:r>
        <w:t>个经典角色为蓝本，借鉴</w:t>
      </w:r>
      <w:r>
        <w:t>arXiv</w:t>
      </w:r>
      <w:r>
        <w:t>数据库发布的图像风格迁移算法</w:t>
      </w:r>
      <w:r>
        <w:t>Stylized Neural Painting</w:t>
      </w:r>
      <w:r>
        <w:t>，通过让</w:t>
      </w:r>
      <w:r>
        <w:t>AI</w:t>
      </w:r>
      <w:r>
        <w:t>对传统皮影上色技艺和剧目角色视觉形象进行自主学习，模拟渲染涂色行为，从而使</w:t>
      </w:r>
      <w:r>
        <w:t>AI</w:t>
      </w:r>
      <w:r>
        <w:t>自主完成对每个形象的色彩创作，呈现出数字技术与国潮文化的惊艳跨界。</w:t>
      </w:r>
    </w:p>
    <w:p w:rsidR="00785B69" w:rsidRDefault="00785B69" w:rsidP="00785B69">
      <w:pPr>
        <w:ind w:firstLineChars="200" w:firstLine="420"/>
      </w:pPr>
      <w:r>
        <w:rPr>
          <w:rFonts w:hint="eastAsia"/>
        </w:rPr>
        <w:t>山东省艺术研究院数字赋能实验室负责人齐炳南告诉记者，数字藏品常规的命名方式是角色与原著进行对应。但数字皮影藏品的目标受众是互联网的年轻新生力量。他们的成长背景和文化特征有独立而强烈的个性，他们发明了“火星文”，创造着流行语，是</w:t>
      </w:r>
      <w:r>
        <w:t>UGC</w:t>
      </w:r>
      <w:r>
        <w:t>生态的主力军</w:t>
      </w:r>
      <w:r>
        <w:t>;</w:t>
      </w:r>
      <w:r>
        <w:t>他们善于结构、乐于颠覆、长于幽默，又不吝自嘲，活力、新奇、颠覆是他们的代名词。结合该群体文化特征为核心，山东省艺术研究院将人物角色名称进行了融合剧情的全新设定，并创意了独具幽默感和话题性的英文名组合。比如，将</w:t>
      </w:r>
      <w:r>
        <w:t>“</w:t>
      </w:r>
      <w:r>
        <w:t>悟空</w:t>
      </w:r>
      <w:r>
        <w:t>”</w:t>
      </w:r>
      <w:r>
        <w:t>翻译为</w:t>
      </w:r>
      <w:r>
        <w:t>“Monkey King”</w:t>
      </w:r>
      <w:r>
        <w:t>，</w:t>
      </w:r>
      <w:r>
        <w:t>“</w:t>
      </w:r>
      <w:r>
        <w:t>猪八戒</w:t>
      </w:r>
      <w:r>
        <w:t>”</w:t>
      </w:r>
      <w:r>
        <w:t>设定为</w:t>
      </w:r>
      <w:r>
        <w:rPr>
          <w:rFonts w:hint="eastAsia"/>
        </w:rPr>
        <w:t>“二弟”，英文名称为“</w:t>
      </w:r>
      <w:r>
        <w:t>Eddy”</w:t>
      </w:r>
      <w:r>
        <w:t>，传统文化与目标用户实现亲切零距离的沟通。</w:t>
      </w:r>
    </w:p>
    <w:p w:rsidR="00785B69" w:rsidRDefault="00785B69" w:rsidP="00785B69">
      <w:pPr>
        <w:ind w:firstLineChars="200" w:firstLine="420"/>
      </w:pPr>
      <w:r>
        <w:rPr>
          <w:rFonts w:hint="eastAsia"/>
        </w:rPr>
        <w:t>总结模式，推动文化传承</w:t>
      </w:r>
    </w:p>
    <w:p w:rsidR="00785B69" w:rsidRDefault="00785B69" w:rsidP="00785B69">
      <w:pPr>
        <w:ind w:firstLineChars="200" w:firstLine="420"/>
      </w:pPr>
      <w:r>
        <w:rPr>
          <w:rFonts w:hint="eastAsia"/>
        </w:rPr>
        <w:t>林凡军认为，当前包括非遗在内的优秀传统文化，其传承传播面临的主要困难是缺乏成熟可复制的经验。虽然近些年国内涌现出一些典型案例，但多数依托的是“大型</w:t>
      </w:r>
      <w:r>
        <w:t>IP”</w:t>
      </w:r>
      <w:r>
        <w:t>，有极强的自我属性，且文化底蕴等方面处于行业拔尖位置，对其他中小规模的单位而言，其经验无法复制。</w:t>
      </w:r>
    </w:p>
    <w:p w:rsidR="00785B69" w:rsidRDefault="00785B69" w:rsidP="00785B69">
      <w:pPr>
        <w:ind w:firstLineChars="200" w:firstLine="420"/>
      </w:pPr>
      <w:r>
        <w:rPr>
          <w:rFonts w:hint="eastAsia"/>
        </w:rPr>
        <w:t>山东省艺术研究院探索</w:t>
      </w:r>
      <w:r>
        <w:t>AI</w:t>
      </w:r>
      <w:r>
        <w:t>人工智能打造数字皮影藏品，另辟蹊径。未来，山东省艺术研究院计划与更多省内外非遗、文物等保护单位合作，借用数字技术的优势，助力优秀传统文化的活态传承。</w:t>
      </w:r>
    </w:p>
    <w:p w:rsidR="00785B69" w:rsidRDefault="00785B69" w:rsidP="00785B69">
      <w:pPr>
        <w:ind w:firstLineChars="200" w:firstLine="420"/>
      </w:pPr>
      <w:r>
        <w:rPr>
          <w:rFonts w:hint="eastAsia"/>
        </w:rPr>
        <w:t>在目前的模式中，山东省艺术研究院正积极探索几方共赢的形态。</w:t>
      </w:r>
    </w:p>
    <w:p w:rsidR="00785B69" w:rsidRDefault="00785B69" w:rsidP="00785B69">
      <w:pPr>
        <w:ind w:firstLineChars="200" w:firstLine="420"/>
      </w:pPr>
      <w:r>
        <w:rPr>
          <w:rFonts w:hint="eastAsia"/>
        </w:rPr>
        <w:t>比如，</w:t>
      </w:r>
      <w:r>
        <w:t>AI</w:t>
      </w:r>
      <w:r>
        <w:t>人工智能打造数字皮影藏品项目中，传承人李娟利用自身对皮影形象的认知，对相关人物皮影进行创新设计，符合年轻人审美。山东省艺术研究院数字赋能实验室利用新技术，对人物皮影进行批量化上色和细节再加工。最后，通过线上发售，非遗传承人将通过分享创意，得到收入，为今后的传承发展带来源头活水，形成良性循环。</w:t>
      </w:r>
    </w:p>
    <w:p w:rsidR="00785B69" w:rsidRDefault="00785B69" w:rsidP="00785B69">
      <w:pPr>
        <w:ind w:firstLineChars="200" w:firstLine="420"/>
      </w:pPr>
      <w:r>
        <w:rPr>
          <w:rFonts w:hint="eastAsia"/>
        </w:rPr>
        <w:t>林凡军表示，未来山东计划深入探索舞台艺术繁荣发展路径。围绕繁荣文艺创作长效机制等，建立多学科研究平台，探索数字化赋能舞台艺术的新渠道。</w:t>
      </w:r>
    </w:p>
    <w:p w:rsidR="00785B69" w:rsidRDefault="00785B69" w:rsidP="00785B69">
      <w:pPr>
        <w:ind w:firstLineChars="200" w:firstLine="420"/>
      </w:pPr>
      <w:r>
        <w:rPr>
          <w:rFonts w:hint="eastAsia"/>
        </w:rPr>
        <w:t>业内专家指出，近些年，国家努力促进文化和科技深度融合，全面提升文化科技创新能力，转变文化发展方式，推动文化事业和文化产业更好、更快地发展。同时应看到，文化和科技深度融合仍面临许多新的挑战，科技对文化建设支撑作用的潜力还没有充分释放，相关部门和地方对文化和科技融合的重要性和紧迫性的认识尚需进一步提高。</w:t>
      </w:r>
    </w:p>
    <w:p w:rsidR="00785B69" w:rsidRPr="006F4F42" w:rsidRDefault="00785B69" w:rsidP="006F4F42">
      <w:pPr>
        <w:jc w:val="right"/>
      </w:pPr>
      <w:r w:rsidRPr="006F4F42">
        <w:rPr>
          <w:rFonts w:hint="eastAsia"/>
        </w:rPr>
        <w:t>中国文化报</w:t>
      </w:r>
      <w:r>
        <w:rPr>
          <w:rFonts w:hint="eastAsia"/>
        </w:rPr>
        <w:t>2022-1-19</w:t>
      </w:r>
    </w:p>
    <w:p w:rsidR="00785B69" w:rsidRDefault="00785B69" w:rsidP="00191BC6">
      <w:pPr>
        <w:sectPr w:rsidR="00785B69" w:rsidSect="00191BC6">
          <w:type w:val="continuous"/>
          <w:pgSz w:w="11906" w:h="16838"/>
          <w:pgMar w:top="1644" w:right="1236" w:bottom="1418" w:left="1814" w:header="851" w:footer="907" w:gutter="0"/>
          <w:pgNumType w:start="1"/>
          <w:cols w:space="720"/>
          <w:docGrid w:type="lines" w:linePitch="341" w:charSpace="2373"/>
        </w:sectPr>
      </w:pPr>
    </w:p>
    <w:p w:rsidR="00823F98" w:rsidRDefault="00823F98"/>
    <w:sectPr w:rsidR="00823F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5B69"/>
    <w:rsid w:val="00785B69"/>
    <w:rsid w:val="00823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85B6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5B6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Office Word</Application>
  <DocSecurity>0</DocSecurity>
  <Lines>16</Lines>
  <Paragraphs>4</Paragraphs>
  <ScaleCrop>false</ScaleCrop>
  <Company>Microsoft</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2022-07-05T14:01:00Z</dcterms:created>
</cp:coreProperties>
</file>