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D0" w:rsidRDefault="00E600D0">
      <w:pPr>
        <w:pStyle w:val="1"/>
      </w:pPr>
      <w:r>
        <w:rPr>
          <w:rFonts w:hint="eastAsia"/>
        </w:rPr>
        <w:t>苍南县“四点发力”服务经济高质量发展</w:t>
      </w:r>
    </w:p>
    <w:p w:rsidR="00E600D0" w:rsidRDefault="00E600D0">
      <w:pPr>
        <w:ind w:firstLine="420"/>
        <w:jc w:val="left"/>
      </w:pPr>
      <w:r>
        <w:rPr>
          <w:rFonts w:hint="eastAsia"/>
        </w:rPr>
        <w:t>今年以来，苍南县统计局坚持主动作为，把提供优质统计服务作为工作的出发点、落脚点和着力点，在四个方面发力，为推动全县经济实现高质量发展提供有效的统计保障。</w:t>
      </w:r>
    </w:p>
    <w:p w:rsidR="00E600D0" w:rsidRDefault="00E600D0">
      <w:pPr>
        <w:ind w:firstLine="420"/>
        <w:jc w:val="left"/>
      </w:pPr>
      <w:r>
        <w:rPr>
          <w:rFonts w:hint="eastAsia"/>
        </w:rPr>
        <w:t>一、强基固本，提升统计数据准度。一是制定方案，统筹全年基层基础工作。</w:t>
      </w:r>
      <w:r>
        <w:rPr>
          <w:rFonts w:hint="eastAsia"/>
        </w:rPr>
        <w:t>6</w:t>
      </w:r>
      <w:r>
        <w:rPr>
          <w:rFonts w:hint="eastAsia"/>
        </w:rPr>
        <w:t>月份召开全县统计基层基础建设推进会，出台县级统计基层基础建设实施方案，积极指导督促乡镇、部门按要求健全统计组织机构。二是强化培训，提升统计业务水平。在严格遵守疫情防控要求的前提下，创新培训方式、优化培训资源，采取“线上”“线下”相结合的方式开展培训，充分利用视频会议以及微信、</w:t>
      </w:r>
      <w:r>
        <w:rPr>
          <w:rFonts w:hint="eastAsia"/>
        </w:rPr>
        <w:t>QQ</w:t>
      </w:r>
      <w:r>
        <w:rPr>
          <w:rFonts w:hint="eastAsia"/>
        </w:rPr>
        <w:t>工作群等平台进行网络培训，取得了实效。三是深抓数据联审，强化数据源头管控。建立完善统计基础数据库，认真做好各专业统计年报单位的审核，加强对重要指标之间逻辑匹配关系审查，并从</w:t>
      </w:r>
      <w:r>
        <w:rPr>
          <w:rFonts w:hint="eastAsia"/>
        </w:rPr>
        <w:t>GDP</w:t>
      </w:r>
      <w:r>
        <w:rPr>
          <w:rFonts w:hint="eastAsia"/>
        </w:rPr>
        <w:t>核算的角度对相关财务数据再次进行联审把关。</w:t>
      </w:r>
    </w:p>
    <w:p w:rsidR="00E600D0" w:rsidRDefault="00E600D0">
      <w:pPr>
        <w:ind w:firstLine="420"/>
        <w:jc w:val="left"/>
      </w:pPr>
      <w:r>
        <w:rPr>
          <w:rFonts w:hint="eastAsia"/>
        </w:rPr>
        <w:t>二、依法治统，提升统计服务广度。一是建章立制，加强统计规范化建设。出台《苍南县数据质量管控办法》《苍南县防范和惩治统计造假专项核查方案》，精心构建审核体系，着力规范和强化统计数据质量管理工作。二是深化普法，开展统计法治宣传教育。通盘谋划统计法治宣传工作新思路，面向县四套班子、局党组、全县党员干部开展统计普法学习，举办统计法律法规讲座，借助“统计开放日”平台面向广大群众开展统计法治宣传，全面构建风清气正的良好统计生态。三是加强执法，提高依法统计意识。开展统计稽查，定期采取“双随机”方式进行抽查，提高基层单位的依法统计意识，前三季度，共开展统计执法稽查</w:t>
      </w:r>
      <w:r>
        <w:rPr>
          <w:rFonts w:hint="eastAsia"/>
        </w:rPr>
        <w:t>61</w:t>
      </w:r>
      <w:r>
        <w:rPr>
          <w:rFonts w:hint="eastAsia"/>
        </w:rPr>
        <w:t>家，双随机掌上执法</w:t>
      </w:r>
      <w:r>
        <w:rPr>
          <w:rFonts w:hint="eastAsia"/>
        </w:rPr>
        <w:t>45</w:t>
      </w:r>
      <w:r>
        <w:rPr>
          <w:rFonts w:hint="eastAsia"/>
        </w:rPr>
        <w:t>家，立案</w:t>
      </w:r>
      <w:r>
        <w:rPr>
          <w:rFonts w:hint="eastAsia"/>
        </w:rPr>
        <w:t>5</w:t>
      </w:r>
      <w:r>
        <w:rPr>
          <w:rFonts w:hint="eastAsia"/>
        </w:rPr>
        <w:t>家，有效提升基础统计数据质量。</w:t>
      </w:r>
    </w:p>
    <w:p w:rsidR="00E600D0" w:rsidRDefault="00E600D0">
      <w:pPr>
        <w:ind w:firstLine="420"/>
        <w:jc w:val="left"/>
      </w:pPr>
      <w:r>
        <w:rPr>
          <w:rFonts w:hint="eastAsia"/>
        </w:rPr>
        <w:t>三、精准预警，提升统计分析深度。一是坚持“数库</w:t>
      </w:r>
      <w:r>
        <w:rPr>
          <w:rFonts w:hint="eastAsia"/>
        </w:rPr>
        <w:t>+</w:t>
      </w:r>
      <w:r>
        <w:rPr>
          <w:rFonts w:hint="eastAsia"/>
        </w:rPr>
        <w:t>智库”双轮驱动。以提高统计服务水平为目标，加强经济运行情况跟踪监测分析，强化对高质量发展过程中的问题研究。今年以来，共撰写统计分析</w:t>
      </w:r>
      <w:r>
        <w:rPr>
          <w:rFonts w:hint="eastAsia"/>
        </w:rPr>
        <w:t>29</w:t>
      </w:r>
      <w:r>
        <w:rPr>
          <w:rFonts w:hint="eastAsia"/>
        </w:rPr>
        <w:t>篇，统计专报</w:t>
      </w:r>
      <w:r>
        <w:rPr>
          <w:rFonts w:hint="eastAsia"/>
        </w:rPr>
        <w:t>15</w:t>
      </w:r>
      <w:r>
        <w:rPr>
          <w:rFonts w:hint="eastAsia"/>
        </w:rPr>
        <w:t>篇，其中</w:t>
      </w:r>
      <w:r>
        <w:rPr>
          <w:rFonts w:hint="eastAsia"/>
        </w:rPr>
        <w:t>4</w:t>
      </w:r>
      <w:r>
        <w:rPr>
          <w:rFonts w:hint="eastAsia"/>
        </w:rPr>
        <w:t>篇获县委书记批示。二是加强经济社会领域的专项调查。围绕经济社会发展热点、难点问题，在防疫工作期间对全县投资项目开展复工调研，对企业经营状况进行调查，为各级党政领导决策、社会综合治理提供时效性、针对性较强的统计分析报告。三是切实做好第七次全国人口普查工作调研分析。针对前期人口普查工作，与相关部门加强沟通，针对基层反映的热点、难点问题开展调研分析，强化工作举措，形成工作合力，确保全县人口普查工作按时优质完成。</w:t>
      </w:r>
    </w:p>
    <w:p w:rsidR="00E600D0" w:rsidRDefault="00E600D0">
      <w:pPr>
        <w:ind w:firstLine="420"/>
        <w:jc w:val="left"/>
      </w:pPr>
      <w:r>
        <w:rPr>
          <w:rFonts w:hint="eastAsia"/>
        </w:rPr>
        <w:t>四、信息共享，提升统计监测精度。一是加强与县职能部门沟通联络。苍南县局立足部门职责，每季度提请召开统计工作联席会议，不定期赴职能部门开展统计“三服务”，及时了解和收集各部门掌握的重点单位最新经营情况，加强部门间信息资源共享、整合、分析力度，提高精准监测水平，确保源头数据真实准确。二是强化局内部科室信息共享。充分利用一套表数据跨专业共享与分析统计数据，对企业统计数据进行查询、采集、分析、对比，及时监测企业发展动向，切实提高统计监测能力、统计数据质量、统计调查公信力。</w:t>
      </w:r>
    </w:p>
    <w:p w:rsidR="00E600D0" w:rsidRDefault="00E600D0">
      <w:pPr>
        <w:ind w:firstLine="420"/>
        <w:jc w:val="right"/>
      </w:pPr>
      <w:r>
        <w:rPr>
          <w:rFonts w:hint="eastAsia"/>
        </w:rPr>
        <w:t>浙江省统计局</w:t>
      </w:r>
      <w:r>
        <w:rPr>
          <w:rFonts w:hint="eastAsia"/>
        </w:rPr>
        <w:t>2020-11-10</w:t>
      </w:r>
    </w:p>
    <w:p w:rsidR="00E600D0" w:rsidRDefault="00E600D0" w:rsidP="00AF4A3B">
      <w:pPr>
        <w:sectPr w:rsidR="00E600D0" w:rsidSect="00AF4A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3FEF" w:rsidRDefault="00C13FEF"/>
    <w:sectPr w:rsidR="00C1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0D0"/>
    <w:rsid w:val="00C13FEF"/>
    <w:rsid w:val="00E6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00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600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Sky123.Org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2022-09-14T04:53:00Z</dcterms:created>
</cp:coreProperties>
</file>